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0718A3DB" w:rsidR="004D1FC8" w:rsidRPr="00BB2C10" w:rsidRDefault="00536F45">
                <w:r>
                  <w:t>ICT in de educatieve context</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3AD33EEB" w:rsidR="004D1FC8" w:rsidRPr="00BB2C10" w:rsidRDefault="007B7969">
                <w:r>
                  <w:t>Werk</w:t>
                </w:r>
                <w:r w:rsidR="00DB33E0">
                  <w:t xml:space="preserve"> (Leerkrachten kleuteronderwijs)</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1AA2E6DA" w:rsidR="00003CFD" w:rsidRPr="00BB2C10" w:rsidRDefault="00536F45" w:rsidP="00003CFD">
                <w:pPr>
                  <w:rPr>
                    <w:b/>
                  </w:rPr>
                </w:pPr>
                <w:r>
                  <w:t>Content presenteren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18CFB1CB" w:rsidR="00003CFD" w:rsidRPr="00BB2C10" w:rsidRDefault="007B7969" w:rsidP="00003CFD">
            <w:pPr>
              <w:rPr>
                <w:b/>
              </w:rPr>
            </w:pPr>
            <w:r>
              <w:t>6</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14:paraId="7087C910" w14:textId="69FB7F82" w:rsidR="00003CFD" w:rsidRPr="00BB2C10" w:rsidRDefault="007B7969" w:rsidP="00003CFD">
                <w:pPr>
                  <w:rPr>
                    <w:b/>
                  </w:rPr>
                </w:pPr>
                <w:r>
                  <w:t>ictvoorcvo@gmail.com</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sdt>
                <w:sdtPr>
                  <w:alias w:val="Titel ICT-taak"/>
                  <w:tag w:val="Titel ICT-taak"/>
                  <w:id w:val="-1929730916"/>
                  <w:placeholder>
                    <w:docPart w:val="3BEBE79EE2D44C00B743E2F585631622"/>
                  </w:placeholder>
                </w:sdtPr>
                <w:sdtContent>
                  <w:p w14:paraId="453BE1B8" w14:textId="3802D24B" w:rsidR="00BB2C10" w:rsidRPr="00BB2C10" w:rsidRDefault="007B7969">
                    <w:r>
                      <w:t xml:space="preserve">Als kleuterjuf een Google presentatie maken rond het Kerstverhaal </w:t>
                    </w:r>
                  </w:p>
                </w:sdtContent>
              </w:sdt>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383634E9" w:rsidR="00BB2C10" w:rsidRDefault="00536F45">
            <w:r w:rsidRPr="00536F45">
              <w:rPr>
                <w:b/>
              </w:rPr>
              <w:t>In te oefenen basiscompetenties van deze ICT-taak (schrap de BC's die niet in de authentieke taak zitten):</w:t>
            </w:r>
          </w:p>
          <w:p w14:paraId="0FEFD554" w14:textId="77777777" w:rsidR="00536F45" w:rsidRDefault="00536F45" w:rsidP="00536F45">
            <w:pPr>
              <w:pStyle w:val="opsommingICT-taak"/>
            </w:pPr>
            <w:r>
              <w:t>IC BC017 - kan ICT veilig en duurzaam gebruiken</w:t>
            </w:r>
          </w:p>
          <w:p w14:paraId="7ED7A512" w14:textId="77777777" w:rsidR="00536F45" w:rsidRDefault="00536F45" w:rsidP="00536F45">
            <w:pPr>
              <w:pStyle w:val="opsommingICT-taak"/>
            </w:pPr>
            <w:r>
              <w:t>IC BC023 - kan ICT aanwenden om problemen op te lossen</w:t>
            </w:r>
          </w:p>
          <w:p w14:paraId="31E48E2A" w14:textId="77777777" w:rsidR="00536F45" w:rsidRDefault="00536F45" w:rsidP="00536F45">
            <w:pPr>
              <w:pStyle w:val="opsommingICT-taak"/>
            </w:pPr>
            <w:r>
              <w:t>IC BC024 - * kan zijn eigen deskundigheid inzake ICT opbouwen</w:t>
            </w:r>
          </w:p>
          <w:p w14:paraId="282EA705" w14:textId="77777777" w:rsidR="00536F45" w:rsidRDefault="00536F45" w:rsidP="00536F45">
            <w:pPr>
              <w:pStyle w:val="opsommingICT-taak"/>
            </w:pPr>
            <w:r>
              <w:t>IC BC135 - kan in functie van het beoogde eindresultaat content aanpassen</w:t>
            </w:r>
          </w:p>
          <w:p w14:paraId="20CA226A" w14:textId="77777777" w:rsidR="00536F45" w:rsidRDefault="00536F45" w:rsidP="00536F45">
            <w:pPr>
              <w:pStyle w:val="opsommingICT-taak"/>
            </w:pPr>
            <w:r>
              <w:t>IC BC138 - kan bestaande elementen tot een nieuw betekenisvol geheel samenstellen</w:t>
            </w:r>
          </w:p>
          <w:p w14:paraId="0EF974C0" w14:textId="77777777" w:rsidR="00536F45" w:rsidRDefault="00536F45" w:rsidP="00536F45">
            <w:pPr>
              <w:pStyle w:val="opsommingICT-taak"/>
            </w:pPr>
            <w:r>
              <w:t>IC BC140 - kan aan de hand van digitale media informatie presenteren</w:t>
            </w:r>
          </w:p>
          <w:p w14:paraId="1300A638" w14:textId="77777777" w:rsidR="00536F45" w:rsidRDefault="00536F45" w:rsidP="00536F45">
            <w:pPr>
              <w:pStyle w:val="opsommingICT-taak"/>
            </w:pPr>
            <w:r>
              <w:t>IC BC141 - kan in verschillende bestandsformaten digitale presentaties ontwikkelen</w:t>
            </w:r>
          </w:p>
          <w:p w14:paraId="38B3C496" w14:textId="681F2EF9" w:rsidR="00BB2C10" w:rsidRPr="00BB2C10" w:rsidRDefault="00536F45" w:rsidP="007B7969">
            <w:pPr>
              <w:pStyle w:val="opsommingICT-taak"/>
            </w:pPr>
            <w:r>
              <w:t>IC BC147 - weet welke licentietypes van toepassing zijn op informatie en bronnen die hij/zij maakt of gebruikt</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14:paraId="219F8E13" w14:textId="320DC55B" w:rsidR="00BF48B4" w:rsidRPr="00596050" w:rsidRDefault="007B7969" w:rsidP="00BF48B4">
                <w:r>
                  <w:t>Begin december wil je als kleuterjuf het Kerstverhaal vertellen aan de kinderen. Om dit zo levendig mogelijk te doen, maak je een presentatie met foto’s en muziek. Al het gebruikte materiaal + de presentatie komt op je Google Drive want binnen de school waar je werkt is afgesproken om met Google Drive samen te werken. Op dit moment heb je ook een stagiaire in de klas en ook zij mag de presentatie kunnen bewerken.</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14:paraId="642CA352" w14:textId="63632CDD" w:rsidR="00BB2C10" w:rsidRDefault="007B7969" w:rsidP="00BF48B4">
                <w:r>
                  <w:t>Tijdens een inleidende klassengesprek vraagt de leerkracht aan de cursisten welke tools/toepassingen ze allemaal kennen om presentaties te maken. De leerkracht toont een aantal tools/toepassingen en samen bespreken ze voor- en nadelen van de tools.</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600C113D" w:rsidR="00BB2C10" w:rsidRDefault="007B7969" w:rsidP="00BF48B4">
            <w:r>
              <w:t>Maak een presentatie rond het Kerstverhaal met Google Drive met foto’s en een video. Alles moet opgemaakt worden in de Kerstkleuren. Bewaar alles in een gepaste map op je Google Drive. Deel de map met je stagiaire.</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7B7969" w14:paraId="577C8BAB" w14:textId="77777777" w:rsidTr="00FD3E86">
              <w:tc>
                <w:tcPr>
                  <w:tcW w:w="11651" w:type="dxa"/>
                  <w:vAlign w:val="center"/>
                </w:tcPr>
                <w:p w14:paraId="3F0414F9" w14:textId="2508D3DB" w:rsidR="007B7969" w:rsidRDefault="007B7969" w:rsidP="00764450">
                  <w:pPr>
                    <w:pStyle w:val="Opsomming"/>
                    <w:numPr>
                      <w:ilvl w:val="0"/>
                      <w:numId w:val="3"/>
                    </w:numPr>
                    <w:rPr>
                      <w:lang w:eastAsia="nl-BE"/>
                    </w:rPr>
                  </w:pPr>
                  <w:r>
                    <w:t>Opdracht 1:</w:t>
                  </w:r>
                  <w:r>
                    <w:t xml:space="preserve"> </w:t>
                  </w:r>
                  <w:r>
                    <w:rPr>
                      <w:lang w:eastAsia="nl-BE"/>
                    </w:rPr>
                    <w:t>Login in op je Google Drive</w:t>
                  </w:r>
                  <w:r>
                    <w:rPr>
                      <w:lang w:eastAsia="nl-BE"/>
                    </w:rPr>
                    <w:t>.</w:t>
                  </w:r>
                </w:p>
              </w:tc>
              <w:tc>
                <w:tcPr>
                  <w:tcW w:w="2435" w:type="dxa"/>
                  <w:vAlign w:val="center"/>
                </w:tcPr>
                <w:p w14:paraId="1AA56E13" w14:textId="5F46CDFF" w:rsidR="007B7969" w:rsidRDefault="00DB33E0" w:rsidP="00E722D2">
                  <w:pPr>
                    <w:spacing w:before="120"/>
                  </w:pPr>
                  <w:r>
                    <w:t>BC017</w:t>
                  </w:r>
                </w:p>
              </w:tc>
            </w:tr>
            <w:tr w:rsidR="00764450" w14:paraId="54BBC352" w14:textId="77777777" w:rsidTr="00FD3E86">
              <w:tc>
                <w:tcPr>
                  <w:tcW w:w="11651" w:type="dxa"/>
                  <w:vAlign w:val="center"/>
                </w:tcPr>
                <w:p w14:paraId="0A7F74FB" w14:textId="4535E149" w:rsidR="00764450" w:rsidRDefault="00301D2B" w:rsidP="00764450">
                  <w:pPr>
                    <w:pStyle w:val="Opsomming"/>
                    <w:numPr>
                      <w:ilvl w:val="0"/>
                      <w:numId w:val="3"/>
                    </w:numPr>
                    <w:rPr>
                      <w:lang w:eastAsia="nl-BE"/>
                    </w:rPr>
                  </w:pPr>
                  <w:r>
                    <w:rPr>
                      <w:lang w:eastAsia="nl-BE"/>
                    </w:rPr>
                    <w:t xml:space="preserve">Opdracht 2: </w:t>
                  </w:r>
                  <w:r w:rsidR="007B7969">
                    <w:rPr>
                      <w:lang w:eastAsia="nl-BE"/>
                    </w:rPr>
                    <w:t>Maak een map “Kerstmateriaal” aan.</w:t>
                  </w:r>
                </w:p>
              </w:tc>
              <w:tc>
                <w:tcPr>
                  <w:tcW w:w="2435" w:type="dxa"/>
                  <w:vAlign w:val="center"/>
                </w:tcPr>
                <w:p w14:paraId="56B76573" w14:textId="798DF347" w:rsidR="00003CFD" w:rsidRDefault="00DB33E0" w:rsidP="00E722D2">
                  <w:pPr>
                    <w:spacing w:before="120"/>
                  </w:pPr>
                  <w:r>
                    <w:t>BC023</w:t>
                  </w:r>
                </w:p>
              </w:tc>
            </w:tr>
            <w:tr w:rsidR="007B7969" w14:paraId="22CD935D" w14:textId="77777777" w:rsidTr="00FD3E86">
              <w:tc>
                <w:tcPr>
                  <w:tcW w:w="11651" w:type="dxa"/>
                  <w:vAlign w:val="center"/>
                </w:tcPr>
                <w:p w14:paraId="7D3844D1" w14:textId="0CF21175" w:rsidR="007B7969" w:rsidRDefault="007B7969" w:rsidP="00764450">
                  <w:pPr>
                    <w:pStyle w:val="Opsomming"/>
                    <w:numPr>
                      <w:ilvl w:val="0"/>
                      <w:numId w:val="3"/>
                    </w:numPr>
                    <w:rPr>
                      <w:lang w:eastAsia="nl-BE"/>
                    </w:rPr>
                  </w:pPr>
                  <w:r>
                    <w:rPr>
                      <w:lang w:eastAsia="nl-BE"/>
                    </w:rPr>
                    <w:t>Opdracht 3: Maak daarin een Google presentatie “Kerstverhaal”</w:t>
                  </w:r>
                </w:p>
              </w:tc>
              <w:tc>
                <w:tcPr>
                  <w:tcW w:w="2435" w:type="dxa"/>
                  <w:vAlign w:val="center"/>
                </w:tcPr>
                <w:p w14:paraId="72B4F2A5" w14:textId="417F97CC" w:rsidR="007B7969" w:rsidRDefault="00DB33E0" w:rsidP="00E722D2">
                  <w:pPr>
                    <w:spacing w:before="120"/>
                  </w:pPr>
                  <w:r>
                    <w:t>BC138</w:t>
                  </w:r>
                </w:p>
              </w:tc>
            </w:tr>
            <w:tr w:rsidR="007B7969" w14:paraId="645E7996" w14:textId="77777777" w:rsidTr="00FD3E86">
              <w:tc>
                <w:tcPr>
                  <w:tcW w:w="11651" w:type="dxa"/>
                  <w:vAlign w:val="center"/>
                </w:tcPr>
                <w:p w14:paraId="775380D1" w14:textId="2721F339" w:rsidR="007B7969" w:rsidRDefault="007B7969" w:rsidP="00764450">
                  <w:pPr>
                    <w:pStyle w:val="Opsomming"/>
                    <w:numPr>
                      <w:ilvl w:val="0"/>
                      <w:numId w:val="3"/>
                    </w:numPr>
                    <w:rPr>
                      <w:lang w:eastAsia="nl-BE"/>
                    </w:rPr>
                  </w:pPr>
                  <w:r>
                    <w:rPr>
                      <w:lang w:eastAsia="nl-BE"/>
                    </w:rPr>
                    <w:t>Opdracht 4: Zoek op het internet allerlei foto’s die je wilt gebruiken in je presentatie en plaats deze in je map.</w:t>
                  </w:r>
                  <w:r w:rsidR="00DB33E0">
                    <w:rPr>
                      <w:lang w:eastAsia="nl-BE"/>
                    </w:rPr>
                    <w:t xml:space="preserve"> Hou hierbij rekening met de licentie die op de foto’s staan.</w:t>
                  </w:r>
                </w:p>
              </w:tc>
              <w:tc>
                <w:tcPr>
                  <w:tcW w:w="2435" w:type="dxa"/>
                  <w:vAlign w:val="center"/>
                </w:tcPr>
                <w:p w14:paraId="5981D1E7" w14:textId="65D71B7A" w:rsidR="007B7969" w:rsidRDefault="00DB33E0" w:rsidP="00E722D2">
                  <w:pPr>
                    <w:spacing w:before="120"/>
                  </w:pPr>
                  <w:r>
                    <w:t>BC147</w:t>
                  </w:r>
                </w:p>
              </w:tc>
            </w:tr>
            <w:tr w:rsidR="007B7969" w14:paraId="32D52D75" w14:textId="77777777" w:rsidTr="00FD3E86">
              <w:tc>
                <w:tcPr>
                  <w:tcW w:w="11651" w:type="dxa"/>
                  <w:vAlign w:val="center"/>
                </w:tcPr>
                <w:p w14:paraId="2CCC1805" w14:textId="3599BA4C" w:rsidR="007B7969" w:rsidRDefault="007B7969" w:rsidP="00764450">
                  <w:pPr>
                    <w:pStyle w:val="Opsomming"/>
                    <w:numPr>
                      <w:ilvl w:val="0"/>
                      <w:numId w:val="3"/>
                    </w:numPr>
                    <w:rPr>
                      <w:lang w:eastAsia="nl-BE"/>
                    </w:rPr>
                  </w:pPr>
                  <w:r>
                    <w:rPr>
                      <w:lang w:eastAsia="nl-BE"/>
                    </w:rPr>
                    <w:t>Opdracht 5: Bouw je presentatie op bestaande uit verschillende dia’s. Zet er de nodige tekst, foto’s en de video op</w:t>
                  </w:r>
                  <w:r>
                    <w:rPr>
                      <w:lang w:eastAsia="nl-BE"/>
                    </w:rPr>
                    <w:t>.</w:t>
                  </w:r>
                  <w:r w:rsidR="00DB33E0">
                    <w:rPr>
                      <w:lang w:eastAsia="nl-BE"/>
                    </w:rPr>
                    <w:t xml:space="preserve"> Misschien moet de video wat ingekort worden. </w:t>
                  </w:r>
                </w:p>
              </w:tc>
              <w:tc>
                <w:tcPr>
                  <w:tcW w:w="2435" w:type="dxa"/>
                  <w:vAlign w:val="center"/>
                </w:tcPr>
                <w:p w14:paraId="2CC23E1A" w14:textId="213652BF" w:rsidR="007B7969" w:rsidRDefault="00DB33E0" w:rsidP="00E722D2">
                  <w:pPr>
                    <w:spacing w:before="120"/>
                  </w:pPr>
                  <w:r>
                    <w:t>BC138</w:t>
                  </w:r>
                </w:p>
              </w:tc>
            </w:tr>
            <w:tr w:rsidR="007B7969" w14:paraId="477350B3" w14:textId="77777777" w:rsidTr="00FD3E86">
              <w:tc>
                <w:tcPr>
                  <w:tcW w:w="11651" w:type="dxa"/>
                  <w:vAlign w:val="center"/>
                </w:tcPr>
                <w:p w14:paraId="029C7BA1" w14:textId="56D5471A" w:rsidR="007B7969" w:rsidRDefault="007B7969" w:rsidP="00764450">
                  <w:pPr>
                    <w:pStyle w:val="Opsomming"/>
                    <w:numPr>
                      <w:ilvl w:val="0"/>
                      <w:numId w:val="3"/>
                    </w:numPr>
                    <w:rPr>
                      <w:lang w:eastAsia="nl-BE"/>
                    </w:rPr>
                  </w:pPr>
                  <w:r>
                    <w:rPr>
                      <w:lang w:eastAsia="nl-BE"/>
                    </w:rPr>
                    <w:t>Opdracht 6: Zorg voor een gepaste opmaak van de tekst en de foto’s (Kerstkleuren) en maak een mooie schikking</w:t>
                  </w:r>
                  <w:r>
                    <w:rPr>
                      <w:lang w:eastAsia="nl-BE"/>
                    </w:rPr>
                    <w:t>.</w:t>
                  </w:r>
                </w:p>
              </w:tc>
              <w:tc>
                <w:tcPr>
                  <w:tcW w:w="2435" w:type="dxa"/>
                  <w:vAlign w:val="center"/>
                </w:tcPr>
                <w:p w14:paraId="483F8237" w14:textId="2BC2CCF3" w:rsidR="007B7969" w:rsidRDefault="00DB33E0" w:rsidP="00E722D2">
                  <w:pPr>
                    <w:spacing w:before="120"/>
                  </w:pPr>
                  <w:r>
                    <w:t>BC135</w:t>
                  </w:r>
                </w:p>
              </w:tc>
            </w:tr>
            <w:tr w:rsidR="007B7969" w14:paraId="08DE2ED5" w14:textId="77777777" w:rsidTr="00FD3E86">
              <w:tc>
                <w:tcPr>
                  <w:tcW w:w="11651" w:type="dxa"/>
                  <w:vAlign w:val="center"/>
                </w:tcPr>
                <w:p w14:paraId="20F751EC" w14:textId="56D72DCA" w:rsidR="007B7969" w:rsidRPr="007B7969" w:rsidRDefault="007B7969" w:rsidP="007B7969">
                  <w:pPr>
                    <w:pStyle w:val="Opsomming"/>
                    <w:numPr>
                      <w:ilvl w:val="0"/>
                      <w:numId w:val="3"/>
                    </w:numPr>
                    <w:rPr>
                      <w:lang w:val="nl-BE" w:eastAsia="nl-BE"/>
                    </w:rPr>
                  </w:pPr>
                  <w:r>
                    <w:rPr>
                      <w:lang w:eastAsia="nl-BE"/>
                    </w:rPr>
                    <w:t>Opdracht 7: Deel de map “Kerstmateriaal” met je stagiaire (mede-cursist en/of lkr)</w:t>
                  </w:r>
                </w:p>
              </w:tc>
              <w:tc>
                <w:tcPr>
                  <w:tcW w:w="2435" w:type="dxa"/>
                  <w:vAlign w:val="center"/>
                </w:tcPr>
                <w:p w14:paraId="4B0E9104" w14:textId="77C49FFB" w:rsidR="007B7969" w:rsidRDefault="00DB33E0" w:rsidP="00E722D2">
                  <w:pPr>
                    <w:spacing w:before="120"/>
                  </w:pPr>
                  <w:r>
                    <w:t>BC023</w:t>
                  </w:r>
                </w:p>
              </w:tc>
            </w:tr>
            <w:tr w:rsidR="007B7969" w14:paraId="44A29556" w14:textId="77777777" w:rsidTr="00FD3E86">
              <w:tc>
                <w:tcPr>
                  <w:tcW w:w="11651" w:type="dxa"/>
                  <w:vAlign w:val="center"/>
                </w:tcPr>
                <w:p w14:paraId="478E031E" w14:textId="48AD90AF" w:rsidR="007B7969" w:rsidRDefault="007B7969" w:rsidP="007B7969">
                  <w:pPr>
                    <w:pStyle w:val="Opsomming"/>
                    <w:numPr>
                      <w:ilvl w:val="0"/>
                      <w:numId w:val="3"/>
                    </w:numPr>
                    <w:rPr>
                      <w:lang w:eastAsia="nl-BE"/>
                    </w:rPr>
                  </w:pPr>
                  <w:r>
                    <w:rPr>
                      <w:lang w:val="nl-BE" w:eastAsia="nl-BE"/>
                    </w:rPr>
                    <w:t>Opdracht 8: Speel de presentatie af en zorg voor de nodige commentaar erbij</w:t>
                  </w:r>
                  <w:r>
                    <w:rPr>
                      <w:lang w:val="nl-BE" w:eastAsia="nl-BE"/>
                    </w:rPr>
                    <w:t>.</w:t>
                  </w:r>
                </w:p>
              </w:tc>
              <w:tc>
                <w:tcPr>
                  <w:tcW w:w="2435" w:type="dxa"/>
                  <w:vAlign w:val="center"/>
                </w:tcPr>
                <w:p w14:paraId="672FB385" w14:textId="77777777" w:rsidR="007B7969" w:rsidRDefault="00DB33E0" w:rsidP="00E722D2">
                  <w:pPr>
                    <w:spacing w:before="120"/>
                  </w:pPr>
                  <w:r>
                    <w:t>BC140</w:t>
                  </w:r>
                </w:p>
                <w:p w14:paraId="2E1A5E5B" w14:textId="3CA994B1" w:rsidR="00DB33E0" w:rsidRDefault="00DB33E0" w:rsidP="00E722D2">
                  <w:pPr>
                    <w:spacing w:before="120"/>
                  </w:pPr>
                  <w:r>
                    <w:t>BC141</w:t>
                  </w:r>
                </w:p>
              </w:tc>
            </w:tr>
            <w:tr w:rsidR="00DB33E0" w14:paraId="035E28E4" w14:textId="77777777" w:rsidTr="00FD3E86">
              <w:tc>
                <w:tcPr>
                  <w:tcW w:w="11651" w:type="dxa"/>
                  <w:vAlign w:val="center"/>
                </w:tcPr>
                <w:p w14:paraId="53722801" w14:textId="5E457B46" w:rsidR="00DB33E0" w:rsidRDefault="00DB33E0" w:rsidP="007B7969">
                  <w:pPr>
                    <w:pStyle w:val="Opsomming"/>
                    <w:numPr>
                      <w:ilvl w:val="0"/>
                      <w:numId w:val="3"/>
                    </w:numPr>
                    <w:rPr>
                      <w:lang w:val="nl-BE" w:eastAsia="nl-BE"/>
                    </w:rPr>
                  </w:pPr>
                  <w:r>
                    <w:rPr>
                      <w:lang w:val="nl-BE" w:eastAsia="nl-BE"/>
                    </w:rPr>
                    <w:t>Rode draad doorheen de oefening</w:t>
                  </w:r>
                </w:p>
              </w:tc>
              <w:tc>
                <w:tcPr>
                  <w:tcW w:w="2435" w:type="dxa"/>
                  <w:vAlign w:val="center"/>
                </w:tcPr>
                <w:p w14:paraId="2C14360D" w14:textId="77777777" w:rsidR="00DB33E0" w:rsidRDefault="00DB33E0" w:rsidP="00E722D2">
                  <w:pPr>
                    <w:spacing w:before="120"/>
                  </w:pPr>
                  <w:r>
                    <w:t>BC024</w:t>
                  </w:r>
                </w:p>
                <w:p w14:paraId="5D75983C" w14:textId="6A443D0E" w:rsidR="00DB33E0" w:rsidRDefault="00DB33E0" w:rsidP="00E722D2">
                  <w:pPr>
                    <w:spacing w:before="120"/>
                  </w:pPr>
                  <w:r>
                    <w:t>BC023</w:t>
                  </w:r>
                </w:p>
              </w:tc>
            </w:tr>
          </w:tbl>
          <w:p w14:paraId="15B30C5D" w14:textId="075F86D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4869EAB" w14:textId="77777777" w:rsidR="007B7969" w:rsidRDefault="007B7969" w:rsidP="007B7969">
            <w:pPr>
              <w:pStyle w:val="opsommingICT-taak"/>
              <w:numPr>
                <w:ilvl w:val="0"/>
                <w:numId w:val="0"/>
              </w:numPr>
              <w:ind w:left="33"/>
            </w:pPr>
            <w:hyperlink r:id="rId11" w:history="1">
              <w:r w:rsidRPr="001B1BDB">
                <w:rPr>
                  <w:rStyle w:val="Hyperlink"/>
                </w:rPr>
                <w:t>https://www.youtube.com/watch?v=qUDxNjr1vVo</w:t>
              </w:r>
            </w:hyperlink>
          </w:p>
          <w:p w14:paraId="1FCC779E" w14:textId="7AF7EE87" w:rsidR="00BB2C10" w:rsidRPr="00764450" w:rsidRDefault="00BB2C10" w:rsidP="00764450">
            <w:pPr>
              <w:pStyle w:val="Tekst"/>
              <w:widowControl w:val="0"/>
              <w:ind w:left="0"/>
              <w:rPr>
                <w:rFonts w:cs="Arial"/>
                <w:bCs/>
                <w:sz w:val="20"/>
                <w:lang w:val="nl-BE" w:eastAsia="nl-BE"/>
              </w:rPr>
            </w:pP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3082FEF1" w14:textId="77777777" w:rsidR="00BB2C10" w:rsidRDefault="00DB33E0" w:rsidP="00DB33E0">
            <w:pPr>
              <w:pStyle w:val="Lijstalinea"/>
              <w:numPr>
                <w:ilvl w:val="0"/>
                <w:numId w:val="3"/>
              </w:numPr>
            </w:pPr>
            <w:r>
              <w:t>De leerkracht bezit reeds een login op Google Drive</w:t>
            </w:r>
          </w:p>
          <w:p w14:paraId="4E6CA11B" w14:textId="77777777" w:rsidR="00DB33E0" w:rsidRDefault="00DB33E0" w:rsidP="00DB33E0">
            <w:pPr>
              <w:pStyle w:val="Lijstalinea"/>
              <w:numPr>
                <w:ilvl w:val="0"/>
                <w:numId w:val="3"/>
              </w:numPr>
            </w:pPr>
            <w:r>
              <w:t>De leerkracht kan reeds inloggen op Google Drive</w:t>
            </w:r>
          </w:p>
          <w:p w14:paraId="5183896C" w14:textId="4D350DAB" w:rsidR="00DB33E0" w:rsidRDefault="00DB33E0" w:rsidP="00DB33E0">
            <w:pPr>
              <w:pStyle w:val="Lijstalinea"/>
              <w:numPr>
                <w:ilvl w:val="0"/>
                <w:numId w:val="3"/>
              </w:numPr>
            </w:pPr>
            <w:r>
              <w:t>De leerkracht kent reeds de structuur van Google Drive</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D944" w14:textId="77777777" w:rsidR="00A0385B" w:rsidRDefault="00A0385B" w:rsidP="00EF3648">
      <w:pPr>
        <w:spacing w:before="0" w:after="0" w:line="240" w:lineRule="auto"/>
      </w:pPr>
      <w:r>
        <w:separator/>
      </w:r>
    </w:p>
  </w:endnote>
  <w:endnote w:type="continuationSeparator" w:id="0">
    <w:p w14:paraId="7E59CE69" w14:textId="77777777" w:rsidR="00A0385B" w:rsidRDefault="00A0385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BA43" w14:textId="77777777" w:rsidR="00A0385B" w:rsidRDefault="00A0385B" w:rsidP="00EF3648">
      <w:pPr>
        <w:spacing w:before="0" w:after="0" w:line="240" w:lineRule="auto"/>
      </w:pPr>
      <w:r>
        <w:separator/>
      </w:r>
    </w:p>
  </w:footnote>
  <w:footnote w:type="continuationSeparator" w:id="0">
    <w:p w14:paraId="28023F61" w14:textId="77777777" w:rsidR="00A0385B" w:rsidRDefault="00A0385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9A72A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23186D"/>
    <w:rsid w:val="00301D2B"/>
    <w:rsid w:val="003C6111"/>
    <w:rsid w:val="003C6886"/>
    <w:rsid w:val="0048278B"/>
    <w:rsid w:val="004D1FC8"/>
    <w:rsid w:val="0050167D"/>
    <w:rsid w:val="00526117"/>
    <w:rsid w:val="00535F99"/>
    <w:rsid w:val="00536F45"/>
    <w:rsid w:val="0055102C"/>
    <w:rsid w:val="005B58ED"/>
    <w:rsid w:val="00604B95"/>
    <w:rsid w:val="00665E0F"/>
    <w:rsid w:val="0069035E"/>
    <w:rsid w:val="006E39E2"/>
    <w:rsid w:val="00764450"/>
    <w:rsid w:val="007B7969"/>
    <w:rsid w:val="007C2DAB"/>
    <w:rsid w:val="007F7711"/>
    <w:rsid w:val="008A6858"/>
    <w:rsid w:val="00980517"/>
    <w:rsid w:val="00981A58"/>
    <w:rsid w:val="00A0385B"/>
    <w:rsid w:val="00A8265E"/>
    <w:rsid w:val="00AA2B92"/>
    <w:rsid w:val="00AB057F"/>
    <w:rsid w:val="00BB2C10"/>
    <w:rsid w:val="00BF48B4"/>
    <w:rsid w:val="00C91333"/>
    <w:rsid w:val="00CC2ADA"/>
    <w:rsid w:val="00D72876"/>
    <w:rsid w:val="00DB33E0"/>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UDxNjr1vV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3BEBE79EE2D44C00B743E2F585631622"/>
        <w:category>
          <w:name w:val="Algemeen"/>
          <w:gallery w:val="placeholder"/>
        </w:category>
        <w:types>
          <w:type w:val="bbPlcHdr"/>
        </w:types>
        <w:behaviors>
          <w:behavior w:val="content"/>
        </w:behaviors>
        <w:guid w:val="{46D34E7B-8577-4CEB-804D-C61E2B0909AD}"/>
      </w:docPartPr>
      <w:docPartBody>
        <w:p w:rsidR="00000000" w:rsidRDefault="002053D3" w:rsidP="002053D3">
          <w:pPr>
            <w:pStyle w:val="3BEBE79EE2D44C00B743E2F585631622"/>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234C3"/>
    <w:rsid w:val="002053D3"/>
    <w:rsid w:val="0021302E"/>
    <w:rsid w:val="00443F4E"/>
    <w:rsid w:val="00465BC2"/>
    <w:rsid w:val="004E345B"/>
    <w:rsid w:val="004F6B9D"/>
    <w:rsid w:val="00587ED8"/>
    <w:rsid w:val="00653E9E"/>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53D3"/>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3BEBE79EE2D44C00B743E2F585631622">
    <w:name w:val="3BEBE79EE2D44C00B743E2F585631622"/>
    <w:rsid w:val="00205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29AF1-0DCC-41E5-B625-085A8422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2017-04-06T07:51:00Z</dcterms:created>
  <dcterms:modified xsi:type="dcterms:W3CDTF">2017-04-06T07:51:00Z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