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2255" w:rsidRDefault="00072255">
      <w:pPr>
        <w:spacing w:before="0" w:after="0" w:line="276" w:lineRule="auto"/>
        <w:rPr>
          <w:rFonts w:ascii="Arial" w:eastAsia="Arial" w:hAnsi="Arial" w:cs="Arial"/>
        </w:rPr>
      </w:pPr>
    </w:p>
    <w:tbl>
      <w:tblPr>
        <w:tblStyle w:val="a0"/>
        <w:tblW w:w="157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
        <w:gridCol w:w="3409"/>
        <w:gridCol w:w="2386"/>
        <w:gridCol w:w="2385"/>
        <w:gridCol w:w="6704"/>
      </w:tblGrid>
      <w:tr w:rsidR="00072255" w:rsidTr="00BA5198">
        <w:trPr>
          <w:trHeight w:val="1120"/>
        </w:trPr>
        <w:tc>
          <w:tcPr>
            <w:tcW w:w="912" w:type="dxa"/>
            <w:vMerge w:val="restart"/>
            <w:shd w:val="clear" w:color="auto" w:fill="FFFFFF"/>
            <w:textDirection w:val="btLr"/>
            <w:vAlign w:val="center"/>
          </w:tcPr>
          <w:p w:rsidR="00072255" w:rsidRDefault="00BA5198">
            <w:pPr>
              <w:spacing w:before="0"/>
              <w:ind w:left="113" w:right="113"/>
              <w:contextualSpacing w:val="0"/>
              <w:jc w:val="center"/>
              <w:rPr>
                <w:b/>
              </w:rPr>
            </w:pPr>
            <w:r>
              <w:rPr>
                <w:b/>
              </w:rPr>
              <w:t>Situering</w:t>
            </w:r>
          </w:p>
        </w:tc>
        <w:tc>
          <w:tcPr>
            <w:tcW w:w="5795" w:type="dxa"/>
            <w:gridSpan w:val="2"/>
          </w:tcPr>
          <w:p w:rsidR="00072255" w:rsidRDefault="00BA5198">
            <w:pPr>
              <w:contextualSpacing w:val="0"/>
            </w:pPr>
            <w:r>
              <w:rPr>
                <w:b/>
              </w:rPr>
              <w:t>Opleiding</w:t>
            </w:r>
            <w:r>
              <w:t xml:space="preserve">: </w:t>
            </w:r>
          </w:p>
          <w:p w:rsidR="00072255" w:rsidRDefault="00BA5198">
            <w:pPr>
              <w:contextualSpacing w:val="0"/>
            </w:pPr>
            <w:r>
              <w:t>ICT en administratie</w:t>
            </w:r>
          </w:p>
        </w:tc>
        <w:tc>
          <w:tcPr>
            <w:tcW w:w="9089" w:type="dxa"/>
            <w:gridSpan w:val="2"/>
          </w:tcPr>
          <w:p w:rsidR="00072255" w:rsidRDefault="00BA5198">
            <w:pPr>
              <w:contextualSpacing w:val="0"/>
            </w:pPr>
            <w:r>
              <w:rPr>
                <w:b/>
              </w:rPr>
              <w:t>Toepassingsgebied</w:t>
            </w:r>
            <w:r>
              <w:t xml:space="preserve">: </w:t>
            </w:r>
            <w:r>
              <w:br/>
            </w:r>
            <w:r>
              <w:rPr>
                <w:sz w:val="16"/>
                <w:szCs w:val="16"/>
              </w:rPr>
              <w:t>(Kies hieronder het toepassingsgebied/de doelgroep voor wie deze taak bedoeld is)</w:t>
            </w:r>
          </w:p>
          <w:p w:rsidR="00072255" w:rsidRDefault="00BA5198">
            <w:pPr>
              <w:spacing w:before="0"/>
              <w:contextualSpacing w:val="0"/>
              <w:rPr>
                <w:strike/>
              </w:rPr>
            </w:pPr>
            <w:r>
              <w:t>Werk en vrije tijd</w:t>
            </w:r>
          </w:p>
        </w:tc>
      </w:tr>
      <w:tr w:rsidR="00072255" w:rsidTr="00BA5198">
        <w:trPr>
          <w:trHeight w:val="1120"/>
        </w:trPr>
        <w:tc>
          <w:tcPr>
            <w:tcW w:w="912" w:type="dxa"/>
            <w:vMerge/>
            <w:shd w:val="clear" w:color="auto" w:fill="FFFFFF"/>
            <w:textDirection w:val="btLr"/>
            <w:vAlign w:val="center"/>
          </w:tcPr>
          <w:p w:rsidR="00072255" w:rsidRDefault="00072255">
            <w:pPr>
              <w:spacing w:before="0"/>
              <w:ind w:left="113" w:right="113"/>
              <w:contextualSpacing w:val="0"/>
              <w:jc w:val="center"/>
              <w:rPr>
                <w:b/>
              </w:rPr>
            </w:pPr>
          </w:p>
        </w:tc>
        <w:tc>
          <w:tcPr>
            <w:tcW w:w="3409" w:type="dxa"/>
          </w:tcPr>
          <w:p w:rsidR="00072255" w:rsidRDefault="00BA5198">
            <w:pPr>
              <w:contextualSpacing w:val="0"/>
            </w:pPr>
            <w:r>
              <w:rPr>
                <w:b/>
              </w:rPr>
              <w:t>Module</w:t>
            </w:r>
            <w:r>
              <w:t>:</w:t>
            </w:r>
          </w:p>
          <w:p w:rsidR="00072255" w:rsidRDefault="00BA5198">
            <w:pPr>
              <w:contextualSpacing w:val="0"/>
              <w:rPr>
                <w:b/>
              </w:rPr>
            </w:pPr>
            <w:r>
              <w:rPr>
                <w:b/>
              </w:rPr>
              <w:t>Content integreren</w:t>
            </w:r>
          </w:p>
        </w:tc>
        <w:tc>
          <w:tcPr>
            <w:tcW w:w="4771" w:type="dxa"/>
            <w:gridSpan w:val="2"/>
          </w:tcPr>
          <w:p w:rsidR="00072255" w:rsidRDefault="00BA5198">
            <w:pPr>
              <w:contextualSpacing w:val="0"/>
            </w:pPr>
            <w:r>
              <w:rPr>
                <w:b/>
              </w:rPr>
              <w:t>Vermoedelijke aantal lestijden van de ICT-taak</w:t>
            </w:r>
            <w:r>
              <w:t>:</w:t>
            </w:r>
          </w:p>
          <w:p w:rsidR="00072255" w:rsidRDefault="00BA5198">
            <w:pPr>
              <w:contextualSpacing w:val="0"/>
            </w:pPr>
            <w:r>
              <w:t>4u (formulier uitleg en opstellen) + 4u(einddocument en verzendlijsten in Word of Publisher) + 4u (uittesten, afstemmen en verzenden) = 12 uur</w:t>
            </w:r>
          </w:p>
        </w:tc>
        <w:tc>
          <w:tcPr>
            <w:tcW w:w="6704" w:type="dxa"/>
          </w:tcPr>
          <w:p w:rsidR="00072255" w:rsidRDefault="00BA5198">
            <w:pPr>
              <w:contextualSpacing w:val="0"/>
            </w:pPr>
            <w:r>
              <w:rPr>
                <w:b/>
              </w:rPr>
              <w:t>Auteur(s) &amp; CVO</w:t>
            </w:r>
            <w:r>
              <w:t>:</w:t>
            </w:r>
          </w:p>
          <w:p w:rsidR="00072255" w:rsidRDefault="00BA5198">
            <w:pPr>
              <w:contextualSpacing w:val="0"/>
            </w:pPr>
            <w:r>
              <w:t xml:space="preserve">Koen </w:t>
            </w:r>
            <w:proofErr w:type="spellStart"/>
            <w:r>
              <w:t>Plessers</w:t>
            </w:r>
            <w:proofErr w:type="spellEnd"/>
          </w:p>
          <w:p w:rsidR="00072255" w:rsidRDefault="00BA5198">
            <w:pPr>
              <w:contextualSpacing w:val="0"/>
            </w:pPr>
            <w:r>
              <w:t>koenplessers@hotmail.com</w:t>
            </w:r>
          </w:p>
        </w:tc>
      </w:tr>
      <w:tr w:rsidR="00072255" w:rsidTr="00BA5198">
        <w:trPr>
          <w:trHeight w:val="1120"/>
        </w:trPr>
        <w:tc>
          <w:tcPr>
            <w:tcW w:w="912" w:type="dxa"/>
            <w:vMerge/>
            <w:shd w:val="clear" w:color="auto" w:fill="FFFFFF"/>
            <w:textDirection w:val="btLr"/>
            <w:vAlign w:val="center"/>
          </w:tcPr>
          <w:p w:rsidR="00072255" w:rsidRDefault="00072255">
            <w:pPr>
              <w:spacing w:before="0"/>
              <w:ind w:left="113" w:right="113"/>
              <w:contextualSpacing w:val="0"/>
              <w:jc w:val="center"/>
              <w:rPr>
                <w:b/>
              </w:rPr>
            </w:pPr>
          </w:p>
        </w:tc>
        <w:tc>
          <w:tcPr>
            <w:tcW w:w="14884" w:type="dxa"/>
            <w:gridSpan w:val="4"/>
          </w:tcPr>
          <w:p w:rsidR="00072255" w:rsidRDefault="00BA5198">
            <w:pPr>
              <w:contextualSpacing w:val="0"/>
            </w:pPr>
            <w:r>
              <w:rPr>
                <w:b/>
              </w:rPr>
              <w:t>Titel van de ICT-taak</w:t>
            </w:r>
            <w:r>
              <w:t>:</w:t>
            </w:r>
          </w:p>
          <w:p w:rsidR="00072255" w:rsidRDefault="00BA5198">
            <w:pPr>
              <w:contextualSpacing w:val="0"/>
            </w:pPr>
            <w:r>
              <w:t>Communiceren a.d.h.v. verzendlijsten verkregen door online formulieren.</w:t>
            </w:r>
          </w:p>
        </w:tc>
      </w:tr>
      <w:tr w:rsidR="00072255" w:rsidTr="00BA5198">
        <w:trPr>
          <w:trHeight w:val="1120"/>
        </w:trPr>
        <w:tc>
          <w:tcPr>
            <w:tcW w:w="912" w:type="dxa"/>
            <w:vMerge/>
            <w:shd w:val="clear" w:color="auto" w:fill="FFFFFF"/>
            <w:textDirection w:val="btLr"/>
            <w:vAlign w:val="center"/>
          </w:tcPr>
          <w:p w:rsidR="00072255" w:rsidRDefault="00072255">
            <w:pPr>
              <w:spacing w:before="0"/>
              <w:ind w:left="113" w:right="113"/>
              <w:contextualSpacing w:val="0"/>
              <w:jc w:val="center"/>
              <w:rPr>
                <w:b/>
              </w:rPr>
            </w:pPr>
          </w:p>
        </w:tc>
        <w:tc>
          <w:tcPr>
            <w:tcW w:w="14884" w:type="dxa"/>
            <w:gridSpan w:val="4"/>
          </w:tcPr>
          <w:p w:rsidR="00072255" w:rsidRDefault="00BA5198">
            <w:pPr>
              <w:contextualSpacing w:val="0"/>
            </w:pPr>
            <w:r>
              <w:rPr>
                <w:b/>
              </w:rPr>
              <w:t xml:space="preserve">In te oefenen basiscompetenties van deze ICT-taak </w:t>
            </w:r>
            <w:r>
              <w:rPr>
                <w:b/>
              </w:rPr>
              <w:br/>
              <w:t xml:space="preserve">(schrap de </w:t>
            </w:r>
            <w:proofErr w:type="spellStart"/>
            <w:r>
              <w:rPr>
                <w:b/>
              </w:rPr>
              <w:t>BC's</w:t>
            </w:r>
            <w:proofErr w:type="spellEnd"/>
            <w:r>
              <w:rPr>
                <w:b/>
              </w:rPr>
              <w:t xml:space="preserve"> die niet in de authentieke taak zitten):</w:t>
            </w:r>
            <w:r>
              <w:rPr>
                <w:b/>
              </w:rPr>
              <w:br/>
            </w:r>
          </w:p>
          <w:p w:rsidR="00072255" w:rsidRDefault="00BA5198">
            <w:pPr>
              <w:spacing w:before="0"/>
              <w:ind w:left="720"/>
              <w:contextualSpacing w:val="0"/>
            </w:pPr>
            <w:r>
              <w:t>IC BC013 - * gaat bewust en kritisch om met digitale media en ICT</w:t>
            </w:r>
          </w:p>
          <w:p w:rsidR="00072255" w:rsidRDefault="00BA5198">
            <w:pPr>
              <w:spacing w:before="0"/>
              <w:ind w:left="720"/>
              <w:contextualSpacing w:val="0"/>
            </w:pPr>
            <w:r>
              <w:t>IC BC017 - kan ICT veilig en duurzaam gebruiken</w:t>
            </w:r>
          </w:p>
          <w:p w:rsidR="00072255" w:rsidRDefault="00BA5198">
            <w:pPr>
              <w:spacing w:before="0"/>
              <w:ind w:left="720"/>
              <w:contextualSpacing w:val="0"/>
            </w:pPr>
            <w:r>
              <w:t>IC BC023 - kan ICT aanwenden om problemen op te lossen</w:t>
            </w:r>
          </w:p>
          <w:p w:rsidR="00072255" w:rsidRDefault="00BA5198">
            <w:pPr>
              <w:spacing w:before="0"/>
              <w:ind w:left="720"/>
              <w:contextualSpacing w:val="0"/>
            </w:pPr>
            <w:r>
              <w:t>IC BC024 - * kan zijn eigen deskundigheid inzake ICT opbouwen</w:t>
            </w:r>
          </w:p>
          <w:p w:rsidR="00072255" w:rsidRDefault="00BA5198">
            <w:pPr>
              <w:spacing w:before="0"/>
              <w:ind w:left="720"/>
              <w:contextualSpacing w:val="0"/>
            </w:pPr>
            <w:r>
              <w:t>IC BC135 - kan in functie van het beoogde eindresultaat content aanpassen</w:t>
            </w:r>
          </w:p>
          <w:p w:rsidR="00072255" w:rsidRDefault="00BA5198">
            <w:pPr>
              <w:spacing w:before="0"/>
              <w:ind w:left="720"/>
              <w:contextualSpacing w:val="0"/>
            </w:pPr>
            <w:r>
              <w:t>IC BC137 - kent d</w:t>
            </w:r>
            <w:r>
              <w:t>e mogelijkheden en beperkingen van diverse applicaties om diverse vormen van content te integreren</w:t>
            </w:r>
          </w:p>
          <w:p w:rsidR="00072255" w:rsidRDefault="00BA5198">
            <w:pPr>
              <w:spacing w:before="0"/>
              <w:ind w:left="720"/>
              <w:contextualSpacing w:val="0"/>
            </w:pPr>
            <w:r>
              <w:t>IC BC138 - kan bestaande elementen tot een nieuw betekenisvol geheel samenstellen</w:t>
            </w:r>
          </w:p>
          <w:p w:rsidR="00072255" w:rsidRDefault="00BA5198">
            <w:pPr>
              <w:spacing w:before="0"/>
              <w:ind w:left="720"/>
              <w:contextualSpacing w:val="0"/>
            </w:pPr>
            <w:r>
              <w:t>IC BC144 - kan geavanceerde functionaliteiten van applicaties om content te</w:t>
            </w:r>
            <w:r>
              <w:t xml:space="preserve"> integreren, toepassen</w:t>
            </w:r>
          </w:p>
          <w:p w:rsidR="00072255" w:rsidRDefault="00BA5198">
            <w:pPr>
              <w:spacing w:before="0"/>
              <w:ind w:left="720"/>
              <w:contextualSpacing w:val="0"/>
            </w:pPr>
            <w:r>
              <w:t>IC BC147 - weet welke licentietypes van toepassing zijn op informatie en bronnen die hij/zij maakt of gebruikt</w:t>
            </w:r>
          </w:p>
          <w:p w:rsidR="00072255" w:rsidRDefault="00BA5198">
            <w:pPr>
              <w:spacing w:before="0"/>
              <w:ind w:left="720"/>
              <w:contextualSpacing w:val="0"/>
            </w:pPr>
            <w:r>
              <w:t>IC BC148 - kan de meest geschikte licentie kiezen om content te beschermen</w:t>
            </w:r>
          </w:p>
          <w:p w:rsidR="00072255" w:rsidRDefault="00BA5198">
            <w:pPr>
              <w:spacing w:before="0"/>
              <w:ind w:left="720"/>
              <w:contextualSpacing w:val="0"/>
            </w:pPr>
            <w:r>
              <w:t>IC BC288 - kan ICT-problemen oplossen</w:t>
            </w:r>
            <w:bookmarkStart w:id="0" w:name="_GoBack"/>
            <w:bookmarkEnd w:id="0"/>
          </w:p>
        </w:tc>
      </w:tr>
      <w:tr w:rsidR="00072255" w:rsidTr="00BA5198">
        <w:trPr>
          <w:cantSplit/>
          <w:trHeight w:val="7500"/>
        </w:trPr>
        <w:tc>
          <w:tcPr>
            <w:tcW w:w="912" w:type="dxa"/>
            <w:shd w:val="clear" w:color="auto" w:fill="E2EFD9"/>
            <w:textDirection w:val="btLr"/>
            <w:vAlign w:val="center"/>
          </w:tcPr>
          <w:p w:rsidR="00072255" w:rsidRDefault="00BA5198">
            <w:pPr>
              <w:spacing w:before="0"/>
              <w:ind w:left="113" w:right="113"/>
              <w:contextualSpacing w:val="0"/>
              <w:jc w:val="center"/>
              <w:rPr>
                <w:b/>
              </w:rPr>
            </w:pPr>
            <w:r>
              <w:rPr>
                <w:b/>
              </w:rPr>
              <w:lastRenderedPageBreak/>
              <w:t>Omschrijving</w:t>
            </w:r>
          </w:p>
        </w:tc>
        <w:tc>
          <w:tcPr>
            <w:tcW w:w="14884" w:type="dxa"/>
            <w:gridSpan w:val="4"/>
          </w:tcPr>
          <w:p w:rsidR="00072255" w:rsidRDefault="00BA5198">
            <w:pPr>
              <w:contextualSpacing w:val="0"/>
            </w:pPr>
            <w:r>
              <w:rPr>
                <w:b/>
              </w:rPr>
              <w:t>Concrete case of probleemstelling</w:t>
            </w:r>
            <w:r>
              <w:t>:</w:t>
            </w:r>
          </w:p>
          <w:p w:rsidR="00072255" w:rsidRDefault="00BA5198">
            <w:pPr>
              <w:contextualSpacing w:val="0"/>
            </w:pPr>
            <w:r>
              <w:t>Wat ga je doen als je voor duizend klanten brieven moet schrijven. Je hebt wel een digitale lijst met de gegevens van 500 klanten. Van 500 nieuwe klanten heb je nog niet alle gegevens. Oei?</w:t>
            </w:r>
          </w:p>
          <w:p w:rsidR="00072255" w:rsidRDefault="00BA5198">
            <w:pPr>
              <w:contextualSpacing w:val="0"/>
            </w:pPr>
            <w:r>
              <w:t>Samenvoegen van do</w:t>
            </w:r>
            <w:r>
              <w:t>cumenten door te starten vanuit online lijsten.</w:t>
            </w:r>
          </w:p>
          <w:p w:rsidR="00072255" w:rsidRDefault="00BA5198">
            <w:pPr>
              <w:contextualSpacing w:val="0"/>
              <w:rPr>
                <w:b/>
              </w:rPr>
            </w:pPr>
            <w:r>
              <w:rPr>
                <w:b/>
              </w:rPr>
              <w:t>Inleiding</w:t>
            </w:r>
          </w:p>
          <w:p w:rsidR="00072255" w:rsidRDefault="00BA5198">
            <w:pPr>
              <w:contextualSpacing w:val="0"/>
            </w:pPr>
            <w:r>
              <w:t xml:space="preserve">Voor je organisatie wil je contactgegevens verzamelen die je vervolgens kan gebruiken voor de communicatie in je organisatie. Denk maar aan adresetiketten en gepersonaliseerde </w:t>
            </w:r>
            <w:proofErr w:type="spellStart"/>
            <w:r>
              <w:t>mailinglists</w:t>
            </w:r>
            <w:proofErr w:type="spellEnd"/>
            <w:r>
              <w:t>.</w:t>
            </w:r>
          </w:p>
          <w:p w:rsidR="00072255" w:rsidRDefault="00BA5198">
            <w:pPr>
              <w:contextualSpacing w:val="0"/>
            </w:pPr>
            <w:r>
              <w:t>Start me</w:t>
            </w:r>
            <w:r>
              <w:t>t een klasgesprek over het belang van communicatie naar een grote groep (organisatie, vereniging, familie,..)</w:t>
            </w:r>
            <w:r>
              <w:br/>
              <w:t>Haal aan dat er verschillende kanalen zijn, digitale, analoge, papier, sociale,.. media.</w:t>
            </w:r>
            <w:r>
              <w:br/>
              <w:t xml:space="preserve">Bespreek de verschillende kanalen alsook de gegevens die </w:t>
            </w:r>
            <w:r>
              <w:t>je nodig hebt voor communicatie.</w:t>
            </w:r>
          </w:p>
          <w:p w:rsidR="00072255" w:rsidRDefault="00BA5198">
            <w:pPr>
              <w:contextualSpacing w:val="0"/>
            </w:pPr>
            <w:r>
              <w:t>Uiteindelijk voer je volgende taak uit:</w:t>
            </w:r>
          </w:p>
          <w:p w:rsidR="00072255" w:rsidRDefault="00BA5198">
            <w:pPr>
              <w:numPr>
                <w:ilvl w:val="0"/>
                <w:numId w:val="1"/>
              </w:numPr>
              <w:spacing w:before="0" w:line="259" w:lineRule="auto"/>
              <w:ind w:hanging="360"/>
            </w:pPr>
            <w:r>
              <w:t>Verzamel je gegevens</w:t>
            </w:r>
          </w:p>
          <w:p w:rsidR="00072255" w:rsidRDefault="00BA5198">
            <w:pPr>
              <w:numPr>
                <w:ilvl w:val="0"/>
                <w:numId w:val="1"/>
              </w:numPr>
              <w:spacing w:before="0" w:line="259" w:lineRule="auto"/>
              <w:ind w:hanging="360"/>
            </w:pPr>
            <w:r>
              <w:t>Verifieer je lijst</w:t>
            </w:r>
          </w:p>
          <w:p w:rsidR="00072255" w:rsidRDefault="00BA5198">
            <w:pPr>
              <w:numPr>
                <w:ilvl w:val="0"/>
                <w:numId w:val="1"/>
              </w:numPr>
              <w:spacing w:before="0" w:line="259" w:lineRule="auto"/>
              <w:ind w:hanging="360"/>
            </w:pPr>
            <w:r>
              <w:t>Voeg eventueel samen met meerdere bestaande lijsten</w:t>
            </w:r>
          </w:p>
          <w:p w:rsidR="00072255" w:rsidRDefault="00BA5198">
            <w:pPr>
              <w:numPr>
                <w:ilvl w:val="0"/>
                <w:numId w:val="1"/>
              </w:numPr>
              <w:spacing w:before="0" w:line="259" w:lineRule="auto"/>
              <w:ind w:hanging="360"/>
            </w:pPr>
            <w:r>
              <w:t>Pas je lijst aan zodat deze werkt voor het gebruik in je einddocument.</w:t>
            </w:r>
          </w:p>
          <w:p w:rsidR="00072255" w:rsidRDefault="00BA5198">
            <w:pPr>
              <w:numPr>
                <w:ilvl w:val="0"/>
                <w:numId w:val="1"/>
              </w:numPr>
              <w:spacing w:before="0" w:line="259" w:lineRule="auto"/>
              <w:ind w:hanging="360"/>
            </w:pPr>
            <w:r>
              <w:t>Maak een samengevoegd document</w:t>
            </w:r>
          </w:p>
          <w:p w:rsidR="00072255" w:rsidRDefault="00BA5198">
            <w:pPr>
              <w:numPr>
                <w:ilvl w:val="0"/>
                <w:numId w:val="1"/>
              </w:numPr>
              <w:spacing w:before="0" w:after="60" w:line="259" w:lineRule="auto"/>
              <w:ind w:hanging="360"/>
            </w:pPr>
            <w:r>
              <w:t>Exporteer: Print of verstuur je eindproduct</w:t>
            </w:r>
          </w:p>
        </w:tc>
      </w:tr>
      <w:tr w:rsidR="00072255" w:rsidTr="00BA5198">
        <w:trPr>
          <w:cantSplit/>
          <w:trHeight w:val="1134"/>
        </w:trPr>
        <w:tc>
          <w:tcPr>
            <w:tcW w:w="912" w:type="dxa"/>
            <w:shd w:val="clear" w:color="auto" w:fill="C5E0B3"/>
            <w:textDirection w:val="btLr"/>
            <w:vAlign w:val="center"/>
          </w:tcPr>
          <w:p w:rsidR="00072255" w:rsidRDefault="00BA5198">
            <w:pPr>
              <w:spacing w:before="0"/>
              <w:ind w:left="113" w:right="113"/>
              <w:contextualSpacing w:val="0"/>
              <w:jc w:val="center"/>
              <w:rPr>
                <w:b/>
              </w:rPr>
            </w:pPr>
            <w:r>
              <w:rPr>
                <w:b/>
              </w:rPr>
              <w:lastRenderedPageBreak/>
              <w:t>Lesverloop/</w:t>
            </w:r>
          </w:p>
          <w:p w:rsidR="00072255" w:rsidRDefault="00BA5198">
            <w:pPr>
              <w:spacing w:before="0"/>
              <w:ind w:left="113" w:right="113"/>
              <w:contextualSpacing w:val="0"/>
              <w:jc w:val="center"/>
              <w:rPr>
                <w:b/>
              </w:rPr>
            </w:pPr>
            <w:r>
              <w:rPr>
                <w:b/>
              </w:rPr>
              <w:t>stappenplan</w:t>
            </w:r>
          </w:p>
        </w:tc>
        <w:tc>
          <w:tcPr>
            <w:tcW w:w="14884" w:type="dxa"/>
            <w:gridSpan w:val="4"/>
          </w:tcPr>
          <w:p w:rsidR="00072255" w:rsidRDefault="00BA5198">
            <w:pPr>
              <w:contextualSpacing w:val="0"/>
            </w:pPr>
            <w:r>
              <w:rPr>
                <w:b/>
              </w:rPr>
              <w:t>De effectieve ICT-taak</w:t>
            </w:r>
            <w:r>
              <w:t>:</w:t>
            </w:r>
          </w:p>
          <w:p w:rsidR="00072255" w:rsidRDefault="00BA5198">
            <w:pPr>
              <w:contextualSpacing w:val="0"/>
            </w:pPr>
            <w:r>
              <w:t xml:space="preserve">Als organisatie wil je makkelijk kunnen communiceren naar je klanten vanuit verschillende communicatiekanalen. Gegevens bekomen kan </w:t>
            </w:r>
            <w:r>
              <w:t>je via het web. We gaan aan de slag met Word voor gepersonaliseerde brieven naar onze vele klanten. Ook enveloppen, folders en etiketten moeten we gepersonaliseerd naar elke klant kunnen versturen.</w:t>
            </w:r>
          </w:p>
          <w:p w:rsidR="00072255" w:rsidRDefault="00BA5198">
            <w:pPr>
              <w:contextualSpacing w:val="0"/>
            </w:pPr>
            <w:r>
              <w:t>Eerst moet je weten welke gegevens nodig zijn. Voor een go</w:t>
            </w:r>
            <w:r>
              <w:t>ede adreslijst kan je denken aan: Naam, voornaam, adres, telefoonnummer, postcode, mailadres, aanwezigheid op een evenement, mening, taal, …</w:t>
            </w:r>
          </w:p>
          <w:p w:rsidR="00072255" w:rsidRDefault="00BA5198">
            <w:pPr>
              <w:contextualSpacing w:val="0"/>
            </w:pPr>
            <w:r>
              <w:t>Deze gegevens zal je moeten verwerken in een online enquête. Hiervoor gebruik je bijvoorbeeld Google formulieren of</w:t>
            </w:r>
            <w:r>
              <w:t xml:space="preserve"> de enquêtes van Microsoft.</w:t>
            </w:r>
          </w:p>
          <w:p w:rsidR="00072255" w:rsidRDefault="00BA5198">
            <w:pPr>
              <w:contextualSpacing w:val="0"/>
            </w:pPr>
            <w:r>
              <w:t xml:space="preserve">De gegevens die je online verkrijgt kan je exporteren als een lijst. Werp eerst zeker een blik op deze lijst. Stel jezelf de vraag: Welke kolomhoofdingen heb ik? Kloppen de gegevens per kolom. Zijn alle gegevens ingevuld? Is de </w:t>
            </w:r>
            <w:r>
              <w:t xml:space="preserve">tabel goed geëxporteerd? </w:t>
            </w:r>
          </w:p>
          <w:p w:rsidR="00072255" w:rsidRDefault="00BA5198">
            <w:pPr>
              <w:contextualSpacing w:val="0"/>
            </w:pPr>
            <w:r>
              <w:t>Vervolgens gaan we deze gegevens importeren in het programma dat we willen gebruiken om te communiceren. Zo kan je voor mail en etiketten, starten vanuit Word. Wil je gepersonaliseerde folders, gebruik dan een programma als Publisher.</w:t>
            </w:r>
          </w:p>
          <w:p w:rsidR="00072255" w:rsidRDefault="00BA5198">
            <w:pPr>
              <w:contextualSpacing w:val="0"/>
            </w:pPr>
            <w:r>
              <w:t>Gebruik het tabblad V</w:t>
            </w:r>
            <w:r>
              <w:t>erzendlijsten in MS Word of Publisher (of gelijkaardig) om de geëxporteerde lijst te gebruiken en een samengevoegd document op te stellen.</w:t>
            </w:r>
            <w:r>
              <w:br/>
            </w:r>
          </w:p>
          <w:p w:rsidR="00072255" w:rsidRDefault="00BA5198">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072255">
              <w:tc>
                <w:tcPr>
                  <w:tcW w:w="11651" w:type="dxa"/>
                  <w:vAlign w:val="center"/>
                </w:tcPr>
                <w:p w:rsidR="00072255" w:rsidRDefault="00BA5198">
                  <w:pPr>
                    <w:spacing w:before="120"/>
                    <w:contextualSpacing w:val="0"/>
                    <w:rPr>
                      <w:b/>
                    </w:rPr>
                  </w:pPr>
                  <w:r>
                    <w:rPr>
                      <w:b/>
                    </w:rPr>
                    <w:t>Opdrachten</w:t>
                  </w:r>
                </w:p>
              </w:tc>
              <w:tc>
                <w:tcPr>
                  <w:tcW w:w="2435" w:type="dxa"/>
                  <w:vAlign w:val="center"/>
                </w:tcPr>
                <w:p w:rsidR="00072255" w:rsidRDefault="00BA5198">
                  <w:pPr>
                    <w:spacing w:before="120"/>
                    <w:contextualSpacing w:val="0"/>
                    <w:rPr>
                      <w:b/>
                    </w:rPr>
                  </w:pPr>
                  <w:r>
                    <w:rPr>
                      <w:b/>
                    </w:rPr>
                    <w:t>BC*</w:t>
                  </w:r>
                </w:p>
              </w:tc>
            </w:tr>
            <w:tr w:rsidR="00072255">
              <w:tc>
                <w:tcPr>
                  <w:tcW w:w="11651" w:type="dxa"/>
                  <w:vAlign w:val="center"/>
                </w:tcPr>
                <w:p w:rsidR="00072255" w:rsidRDefault="00BA5198">
                  <w:pPr>
                    <w:spacing w:before="0" w:after="60"/>
                    <w:ind w:left="720"/>
                    <w:contextualSpacing w:val="0"/>
                  </w:pPr>
                  <w:r>
                    <w:t>Stap 0: Voorbereiding</w:t>
                  </w:r>
                </w:p>
                <w:p w:rsidR="00072255" w:rsidRDefault="00BA5198">
                  <w:pPr>
                    <w:numPr>
                      <w:ilvl w:val="0"/>
                      <w:numId w:val="2"/>
                    </w:numPr>
                    <w:spacing w:before="0" w:after="60"/>
                    <w:ind w:hanging="360"/>
                  </w:pPr>
                  <w:r>
                    <w:t xml:space="preserve">Denk na over de gegevens die je nodig zal hebben voor </w:t>
                  </w:r>
                  <w:r>
                    <w:t xml:space="preserve">toekomstige communicatie. </w:t>
                  </w:r>
                </w:p>
                <w:p w:rsidR="00072255" w:rsidRDefault="00BA5198">
                  <w:pPr>
                    <w:spacing w:before="0" w:after="60"/>
                    <w:ind w:left="720"/>
                    <w:contextualSpacing w:val="0"/>
                  </w:pPr>
                  <w:r>
                    <w:t>Denk aan: Naam, voornaam, adres, telefoonnummer, postcode, mailadres, aanwezigheid op een evenement, mening, taal, …</w:t>
                  </w:r>
                </w:p>
                <w:p w:rsidR="00072255" w:rsidRDefault="00BA5198">
                  <w:pPr>
                    <w:numPr>
                      <w:ilvl w:val="0"/>
                      <w:numId w:val="2"/>
                    </w:numPr>
                    <w:spacing w:before="0" w:after="60"/>
                    <w:ind w:hanging="360"/>
                  </w:pPr>
                  <w:r>
                    <w:t>Denk ook na in welke context je een vragenlijst opstelt. Voorbeeld: Bij aankoop van een product, voor of na de v</w:t>
                  </w:r>
                  <w:r>
                    <w:t>oorstelling van je organisatie of vereniging, de uitnodigingen voor een festijn, …</w:t>
                  </w:r>
                </w:p>
                <w:p w:rsidR="00072255" w:rsidRDefault="00BA5198">
                  <w:pPr>
                    <w:numPr>
                      <w:ilvl w:val="0"/>
                      <w:numId w:val="2"/>
                    </w:numPr>
                    <w:spacing w:before="0" w:after="60"/>
                    <w:ind w:hanging="360"/>
                  </w:pPr>
                  <w:r>
                    <w:t>Maak ook al een document waarvoor je een verzendlijst wil hebben. Voorbeeld: een brief, folder(Publisher), etiketten of een mail (Word). Hierbij hou je vanzelfsprekend reken</w:t>
                  </w:r>
                  <w:r>
                    <w:t>ing met de licentievoorwaarden van het gebruikt materiaal dat je gaat publiceren.</w:t>
                  </w:r>
                </w:p>
                <w:p w:rsidR="00072255" w:rsidRDefault="00BA5198">
                  <w:pPr>
                    <w:spacing w:before="0" w:after="60"/>
                    <w:ind w:left="720"/>
                    <w:contextualSpacing w:val="0"/>
                  </w:pPr>
                  <w:r>
                    <w:t>(Dit moeten ze kunnen = eenvoudige content aanmaken)</w:t>
                  </w:r>
                </w:p>
                <w:p w:rsidR="00072255" w:rsidRDefault="00072255">
                  <w:pPr>
                    <w:spacing w:before="0" w:after="60"/>
                    <w:ind w:left="720"/>
                    <w:contextualSpacing w:val="0"/>
                  </w:pPr>
                </w:p>
              </w:tc>
              <w:tc>
                <w:tcPr>
                  <w:tcW w:w="2435" w:type="dxa"/>
                  <w:vAlign w:val="center"/>
                </w:tcPr>
                <w:p w:rsidR="00072255" w:rsidRDefault="00BA5198">
                  <w:pPr>
                    <w:spacing w:before="120"/>
                    <w:contextualSpacing w:val="0"/>
                  </w:pPr>
                  <w:r>
                    <w:t>IC BC023</w:t>
                  </w:r>
                </w:p>
                <w:p w:rsidR="00072255" w:rsidRDefault="00BA5198">
                  <w:pPr>
                    <w:spacing w:before="120"/>
                    <w:contextualSpacing w:val="0"/>
                  </w:pPr>
                  <w:r>
                    <w:t>IC BC013</w:t>
                  </w:r>
                </w:p>
                <w:p w:rsidR="00072255" w:rsidRDefault="00BA5198">
                  <w:pPr>
                    <w:spacing w:before="120"/>
                    <w:contextualSpacing w:val="0"/>
                  </w:pPr>
                  <w:r>
                    <w:t>IC BC135</w:t>
                  </w:r>
                </w:p>
                <w:p w:rsidR="00072255" w:rsidRDefault="00BA5198">
                  <w:pPr>
                    <w:spacing w:before="120"/>
                    <w:contextualSpacing w:val="0"/>
                  </w:pPr>
                  <w:r>
                    <w:t>IC BC147</w:t>
                  </w:r>
                </w:p>
              </w:tc>
            </w:tr>
            <w:tr w:rsidR="00072255">
              <w:tc>
                <w:tcPr>
                  <w:tcW w:w="11651" w:type="dxa"/>
                  <w:vAlign w:val="center"/>
                </w:tcPr>
                <w:p w:rsidR="00072255" w:rsidRDefault="00BA5198">
                  <w:pPr>
                    <w:numPr>
                      <w:ilvl w:val="0"/>
                      <w:numId w:val="2"/>
                    </w:numPr>
                    <w:spacing w:before="0" w:after="60"/>
                    <w:ind w:hanging="360"/>
                  </w:pPr>
                  <w:r>
                    <w:t>Stap 1: Open je browser en surf naar onedrive.com of google.be (forms.google.com)</w:t>
                  </w:r>
                </w:p>
                <w:p w:rsidR="00072255" w:rsidRDefault="00072255">
                  <w:pPr>
                    <w:spacing w:before="0" w:after="60"/>
                    <w:ind w:left="720" w:hanging="284"/>
                    <w:contextualSpacing w:val="0"/>
                  </w:pPr>
                </w:p>
              </w:tc>
              <w:tc>
                <w:tcPr>
                  <w:tcW w:w="2435" w:type="dxa"/>
                  <w:vAlign w:val="center"/>
                </w:tcPr>
                <w:p w:rsidR="00072255" w:rsidRDefault="00072255">
                  <w:pPr>
                    <w:spacing w:before="120"/>
                    <w:contextualSpacing w:val="0"/>
                  </w:pPr>
                </w:p>
              </w:tc>
            </w:tr>
            <w:tr w:rsidR="00072255">
              <w:tc>
                <w:tcPr>
                  <w:tcW w:w="11651" w:type="dxa"/>
                  <w:vAlign w:val="center"/>
                </w:tcPr>
                <w:p w:rsidR="00072255" w:rsidRDefault="00BA5198">
                  <w:pPr>
                    <w:numPr>
                      <w:ilvl w:val="0"/>
                      <w:numId w:val="2"/>
                    </w:numPr>
                    <w:spacing w:before="0" w:after="60"/>
                    <w:ind w:hanging="360"/>
                  </w:pPr>
                  <w:r>
                    <w:t xml:space="preserve">Stap 2: Maak een account aan of log in met je bestaand account. </w:t>
                  </w:r>
                </w:p>
                <w:p w:rsidR="00072255" w:rsidRDefault="00BA5198">
                  <w:pPr>
                    <w:spacing w:before="0" w:after="60"/>
                    <w:ind w:left="720"/>
                    <w:contextualSpacing w:val="0"/>
                  </w:pPr>
                  <w:r>
                    <w:t>Heb je een professionele account, bekijk deze zeker eens. Mogelijks geeft dit je extra mogelijkheden om het uiteindelijke resultaat te personaliseren, intern te beheren of te delen.</w:t>
                  </w:r>
                </w:p>
              </w:tc>
              <w:tc>
                <w:tcPr>
                  <w:tcW w:w="2435" w:type="dxa"/>
                  <w:vAlign w:val="center"/>
                </w:tcPr>
                <w:p w:rsidR="00072255" w:rsidRDefault="00BA5198">
                  <w:pPr>
                    <w:spacing w:before="120"/>
                    <w:contextualSpacing w:val="0"/>
                  </w:pPr>
                  <w:r>
                    <w:t>IC BC01</w:t>
                  </w:r>
                  <w:r>
                    <w:t>7</w:t>
                  </w:r>
                </w:p>
                <w:p w:rsidR="00072255" w:rsidRDefault="00BA5198">
                  <w:pPr>
                    <w:spacing w:before="120"/>
                    <w:contextualSpacing w:val="0"/>
                  </w:pPr>
                  <w:r>
                    <w:t>IC BC148</w:t>
                  </w:r>
                </w:p>
              </w:tc>
            </w:tr>
            <w:tr w:rsidR="00072255">
              <w:trPr>
                <w:trHeight w:val="1420"/>
              </w:trPr>
              <w:tc>
                <w:tcPr>
                  <w:tcW w:w="11651" w:type="dxa"/>
                  <w:vAlign w:val="center"/>
                </w:tcPr>
                <w:p w:rsidR="00072255" w:rsidRDefault="00BA5198">
                  <w:pPr>
                    <w:numPr>
                      <w:ilvl w:val="0"/>
                      <w:numId w:val="2"/>
                    </w:numPr>
                    <w:spacing w:before="0" w:after="60"/>
                    <w:ind w:hanging="360"/>
                  </w:pPr>
                  <w:r>
                    <w:t xml:space="preserve">Stap 3: Start het maken van je online formulier (enquête). </w:t>
                  </w:r>
                </w:p>
                <w:p w:rsidR="00072255" w:rsidRDefault="00BA5198">
                  <w:pPr>
                    <w:spacing w:before="0" w:after="60"/>
                    <w:ind w:left="720"/>
                    <w:contextualSpacing w:val="0"/>
                  </w:pPr>
                  <w:r>
                    <w:t>Waar sla je dit op? Vergeet niet het account en de plaats van het opgestelde formulier.</w:t>
                  </w:r>
                </w:p>
              </w:tc>
              <w:tc>
                <w:tcPr>
                  <w:tcW w:w="2435" w:type="dxa"/>
                  <w:vAlign w:val="center"/>
                </w:tcPr>
                <w:p w:rsidR="00072255" w:rsidRDefault="00BA5198">
                  <w:pPr>
                    <w:spacing w:before="120"/>
                    <w:contextualSpacing w:val="0"/>
                  </w:pPr>
                  <w:r>
                    <w:t>IC BC023</w:t>
                  </w:r>
                </w:p>
              </w:tc>
            </w:tr>
            <w:tr w:rsidR="00072255">
              <w:trPr>
                <w:trHeight w:val="1420"/>
              </w:trPr>
              <w:tc>
                <w:tcPr>
                  <w:tcW w:w="11651" w:type="dxa"/>
                  <w:vAlign w:val="center"/>
                </w:tcPr>
                <w:p w:rsidR="00072255" w:rsidRDefault="00BA5198">
                  <w:pPr>
                    <w:numPr>
                      <w:ilvl w:val="0"/>
                      <w:numId w:val="2"/>
                    </w:numPr>
                    <w:spacing w:before="0" w:after="60"/>
                    <w:ind w:hanging="360"/>
                    <w:rPr>
                      <w:i/>
                    </w:rPr>
                  </w:pPr>
                  <w:r>
                    <w:t xml:space="preserve">Stap 4: Denk na over het type vragen. </w:t>
                  </w:r>
                </w:p>
                <w:p w:rsidR="00072255" w:rsidRDefault="00BA5198">
                  <w:pPr>
                    <w:spacing w:before="0" w:after="60"/>
                    <w:ind w:left="720"/>
                    <w:contextualSpacing w:val="0"/>
                    <w:rPr>
                      <w:i/>
                    </w:rPr>
                  </w:pPr>
                  <w:r>
                    <w:t>Mogelijks zal dit ook een effect hebben op je uiteindelijke output. Zet deze vragen in je formulier.</w:t>
                  </w:r>
                </w:p>
              </w:tc>
              <w:tc>
                <w:tcPr>
                  <w:tcW w:w="2435" w:type="dxa"/>
                  <w:vAlign w:val="center"/>
                </w:tcPr>
                <w:p w:rsidR="00072255" w:rsidRDefault="00BA5198">
                  <w:pPr>
                    <w:spacing w:before="120"/>
                    <w:contextualSpacing w:val="0"/>
                  </w:pPr>
                  <w:r>
                    <w:t>IC BC135</w:t>
                  </w:r>
                </w:p>
                <w:p w:rsidR="00072255" w:rsidRDefault="00BA5198">
                  <w:pPr>
                    <w:spacing w:before="120"/>
                    <w:contextualSpacing w:val="0"/>
                  </w:pPr>
                  <w:r>
                    <w:t>IC BC137</w:t>
                  </w:r>
                </w:p>
              </w:tc>
            </w:tr>
            <w:tr w:rsidR="00072255">
              <w:trPr>
                <w:trHeight w:val="1420"/>
              </w:trPr>
              <w:tc>
                <w:tcPr>
                  <w:tcW w:w="11651" w:type="dxa"/>
                  <w:vAlign w:val="center"/>
                </w:tcPr>
                <w:p w:rsidR="00072255" w:rsidRDefault="00BA5198">
                  <w:pPr>
                    <w:numPr>
                      <w:ilvl w:val="0"/>
                      <w:numId w:val="2"/>
                    </w:numPr>
                    <w:spacing w:before="0" w:after="60"/>
                    <w:ind w:hanging="360"/>
                  </w:pPr>
                  <w:bookmarkStart w:id="1" w:name="_gjdgxs" w:colFirst="0" w:colLast="0"/>
                  <w:bookmarkEnd w:id="1"/>
                  <w:r>
                    <w:t xml:space="preserve">Stap 5: Pas je lay-out van het formulier aan. </w:t>
                  </w:r>
                  <w:r>
                    <w:br/>
                  </w:r>
                  <w:r>
                    <w:t>Zorg ervoor dat mensen overbodige vragen kunnen overslaan(indien mogelijk). De verplichte vragen moeten zeker ingevuld worden. Zorg voor een deftige lay-out zodat mensen het formulier volledig invullen.</w:t>
                  </w:r>
                </w:p>
              </w:tc>
              <w:tc>
                <w:tcPr>
                  <w:tcW w:w="2435" w:type="dxa"/>
                  <w:vAlign w:val="center"/>
                </w:tcPr>
                <w:p w:rsidR="00072255" w:rsidRDefault="00BA5198">
                  <w:pPr>
                    <w:spacing w:before="120"/>
                    <w:contextualSpacing w:val="0"/>
                  </w:pPr>
                  <w:r>
                    <w:t>IC BC135</w:t>
                  </w:r>
                </w:p>
              </w:tc>
            </w:tr>
            <w:tr w:rsidR="00072255">
              <w:trPr>
                <w:trHeight w:val="80"/>
              </w:trPr>
              <w:tc>
                <w:tcPr>
                  <w:tcW w:w="11651" w:type="dxa"/>
                  <w:vAlign w:val="center"/>
                </w:tcPr>
                <w:p w:rsidR="00072255" w:rsidRDefault="00BA5198">
                  <w:pPr>
                    <w:numPr>
                      <w:ilvl w:val="0"/>
                      <w:numId w:val="2"/>
                    </w:numPr>
                    <w:spacing w:before="0" w:after="60"/>
                    <w:ind w:hanging="360"/>
                  </w:pPr>
                  <w:r>
                    <w:t xml:space="preserve">Stap 6: Test het formulier uit. </w:t>
                  </w:r>
                  <w:r>
                    <w:br/>
                    <w:t>Test uit v</w:t>
                  </w:r>
                  <w:r>
                    <w:t xml:space="preserve">oor het bekomen van input (medecursisten?). Stuur een link door van het in te vullen formulier naar collega’s. </w:t>
                  </w:r>
                </w:p>
                <w:p w:rsidR="00072255" w:rsidRDefault="00072255">
                  <w:pPr>
                    <w:spacing w:before="0" w:after="60" w:line="259" w:lineRule="auto"/>
                    <w:ind w:left="1156"/>
                    <w:contextualSpacing w:val="0"/>
                  </w:pPr>
                </w:p>
              </w:tc>
              <w:tc>
                <w:tcPr>
                  <w:tcW w:w="2435" w:type="dxa"/>
                  <w:vAlign w:val="center"/>
                </w:tcPr>
                <w:p w:rsidR="00072255" w:rsidRDefault="00BA5198">
                  <w:pPr>
                    <w:spacing w:before="120"/>
                    <w:contextualSpacing w:val="0"/>
                  </w:pPr>
                  <w:r>
                    <w:t>IC BC144</w:t>
                  </w:r>
                </w:p>
                <w:p w:rsidR="00072255" w:rsidRDefault="00BA5198">
                  <w:pPr>
                    <w:spacing w:before="120"/>
                    <w:contextualSpacing w:val="0"/>
                  </w:pPr>
                  <w:r>
                    <w:t>IC BC135</w:t>
                  </w:r>
                  <w:r>
                    <w:br/>
                    <w:t>IC BC288</w:t>
                  </w:r>
                </w:p>
              </w:tc>
            </w:tr>
            <w:tr w:rsidR="00072255">
              <w:trPr>
                <w:trHeight w:val="1420"/>
              </w:trPr>
              <w:tc>
                <w:tcPr>
                  <w:tcW w:w="11651" w:type="dxa"/>
                  <w:vAlign w:val="center"/>
                </w:tcPr>
                <w:p w:rsidR="00072255" w:rsidRDefault="00BA5198">
                  <w:pPr>
                    <w:numPr>
                      <w:ilvl w:val="0"/>
                      <w:numId w:val="2"/>
                    </w:numPr>
                    <w:spacing w:before="0" w:after="60"/>
                    <w:ind w:hanging="360"/>
                  </w:pPr>
                  <w:r>
                    <w:t xml:space="preserve">Stap 7: Exporteer de verkregen gegevens. </w:t>
                  </w:r>
                </w:p>
                <w:p w:rsidR="00072255" w:rsidRDefault="00BA5198">
                  <w:pPr>
                    <w:spacing w:before="0" w:after="60"/>
                    <w:ind w:left="720"/>
                    <w:contextualSpacing w:val="0"/>
                  </w:pPr>
                  <w:r>
                    <w:t xml:space="preserve">De gegevens die je online verkrijgt kan je exporteren als een rekenblad. </w:t>
                  </w:r>
                </w:p>
              </w:tc>
              <w:tc>
                <w:tcPr>
                  <w:tcW w:w="2435" w:type="dxa"/>
                  <w:vAlign w:val="center"/>
                </w:tcPr>
                <w:p w:rsidR="00072255" w:rsidRDefault="00BA5198">
                  <w:pPr>
                    <w:spacing w:before="120"/>
                    <w:contextualSpacing w:val="0"/>
                  </w:pPr>
                  <w:r>
                    <w:t>IC BC135</w:t>
                  </w:r>
                </w:p>
              </w:tc>
            </w:tr>
            <w:tr w:rsidR="00072255">
              <w:trPr>
                <w:trHeight w:val="1420"/>
              </w:trPr>
              <w:tc>
                <w:tcPr>
                  <w:tcW w:w="11651" w:type="dxa"/>
                  <w:vAlign w:val="center"/>
                </w:tcPr>
                <w:p w:rsidR="00072255" w:rsidRDefault="00BA5198">
                  <w:pPr>
                    <w:numPr>
                      <w:ilvl w:val="0"/>
                      <w:numId w:val="2"/>
                    </w:numPr>
                    <w:spacing w:before="0" w:after="60"/>
                    <w:ind w:hanging="360"/>
                  </w:pPr>
                  <w:r>
                    <w:t>Stap 8: Voeg eventueel samen bij bestaande gegevens</w:t>
                  </w:r>
                </w:p>
                <w:p w:rsidR="00072255" w:rsidRDefault="00BA5198">
                  <w:pPr>
                    <w:spacing w:before="0" w:after="60"/>
                    <w:ind w:left="720"/>
                    <w:contextualSpacing w:val="0"/>
                  </w:pPr>
                  <w:r>
                    <w:t xml:space="preserve">Ga ik deze gegevens ingeven in een ander bestaand adresbestand, is dat mogelijk? </w:t>
                  </w:r>
                </w:p>
              </w:tc>
              <w:tc>
                <w:tcPr>
                  <w:tcW w:w="2435" w:type="dxa"/>
                  <w:vAlign w:val="center"/>
                </w:tcPr>
                <w:p w:rsidR="00072255" w:rsidRDefault="00BA5198">
                  <w:pPr>
                    <w:spacing w:before="120"/>
                    <w:contextualSpacing w:val="0"/>
                  </w:pPr>
                  <w:r>
                    <w:t>IC BC138</w:t>
                  </w:r>
                </w:p>
                <w:p w:rsidR="00072255" w:rsidRDefault="00BA5198">
                  <w:pPr>
                    <w:spacing w:before="120"/>
                    <w:contextualSpacing w:val="0"/>
                  </w:pPr>
                  <w:r>
                    <w:t>IC BC137</w:t>
                  </w:r>
                </w:p>
              </w:tc>
            </w:tr>
            <w:tr w:rsidR="00072255">
              <w:trPr>
                <w:trHeight w:val="1420"/>
              </w:trPr>
              <w:tc>
                <w:tcPr>
                  <w:tcW w:w="11651" w:type="dxa"/>
                  <w:vAlign w:val="center"/>
                </w:tcPr>
                <w:p w:rsidR="00072255" w:rsidRDefault="00BA5198">
                  <w:pPr>
                    <w:numPr>
                      <w:ilvl w:val="0"/>
                      <w:numId w:val="2"/>
                    </w:numPr>
                    <w:spacing w:before="0" w:after="60"/>
                    <w:ind w:hanging="360"/>
                  </w:pPr>
                  <w:r>
                    <w:t>Stap 9: controleer de gegevens</w:t>
                  </w:r>
                </w:p>
                <w:p w:rsidR="00072255" w:rsidRDefault="00BA5198">
                  <w:pPr>
                    <w:spacing w:before="0" w:after="60"/>
                    <w:ind w:left="720"/>
                    <w:contextualSpacing w:val="0"/>
                  </w:pPr>
                  <w:r>
                    <w:t xml:space="preserve">Werp eerst zeker een blik op deze lijst. Stel jezelf de vragen: Zijn alle gegevens ingevuld? Is de tabel goed geëxporteerd? Welke kolomhoofdingen heb ik? Kloppen de gegevens per kolom. Moet ik de lijst aanpassen indien ik wil dat deze bruikbaar is voor te </w:t>
                  </w:r>
                  <w:r>
                    <w:t>importeren in een ander programma voor verzendlijsten?</w:t>
                  </w:r>
                </w:p>
              </w:tc>
              <w:tc>
                <w:tcPr>
                  <w:tcW w:w="2435" w:type="dxa"/>
                  <w:vAlign w:val="center"/>
                </w:tcPr>
                <w:p w:rsidR="00072255" w:rsidRDefault="00BA5198">
                  <w:pPr>
                    <w:spacing w:before="120"/>
                    <w:contextualSpacing w:val="0"/>
                  </w:pPr>
                  <w:r>
                    <w:t>IC BC138</w:t>
                  </w:r>
                </w:p>
                <w:p w:rsidR="00072255" w:rsidRDefault="00BA5198">
                  <w:pPr>
                    <w:spacing w:before="120"/>
                    <w:contextualSpacing w:val="0"/>
                  </w:pPr>
                  <w:r>
                    <w:t>IC BC144</w:t>
                  </w:r>
                </w:p>
                <w:p w:rsidR="00072255" w:rsidRDefault="00BA5198">
                  <w:pPr>
                    <w:spacing w:before="120"/>
                    <w:contextualSpacing w:val="0"/>
                  </w:pPr>
                  <w:r>
                    <w:t>IC BC135</w:t>
                  </w:r>
                  <w:r>
                    <w:br/>
                    <w:t>IC BC288</w:t>
                  </w:r>
                </w:p>
              </w:tc>
            </w:tr>
            <w:tr w:rsidR="00072255">
              <w:trPr>
                <w:trHeight w:val="1420"/>
              </w:trPr>
              <w:tc>
                <w:tcPr>
                  <w:tcW w:w="11651" w:type="dxa"/>
                  <w:vAlign w:val="center"/>
                </w:tcPr>
                <w:p w:rsidR="00072255" w:rsidRDefault="00BA5198">
                  <w:pPr>
                    <w:numPr>
                      <w:ilvl w:val="0"/>
                      <w:numId w:val="2"/>
                    </w:numPr>
                    <w:spacing w:before="0" w:after="60"/>
                    <w:ind w:hanging="360"/>
                  </w:pPr>
                  <w:r>
                    <w:t>Stap 10: Maak een proefdocument</w:t>
                  </w:r>
                </w:p>
                <w:p w:rsidR="00072255" w:rsidRDefault="00BA5198">
                  <w:pPr>
                    <w:spacing w:before="0" w:after="60"/>
                    <w:ind w:left="720"/>
                    <w:contextualSpacing w:val="0"/>
                  </w:pPr>
                  <w:r>
                    <w:t>Importeer de gegevens in je programma en maak alvast een klad van je uiteindelijk document(etiket, folder, mail,…) om te kijken of a</w:t>
                  </w:r>
                  <w:r>
                    <w:t>lle gegevens correct meekomen uit onze bronlijst. Controleer ook of de opmaak van je uiteindelijk document na het gebruik van de verzendlijst nog in orde is.</w:t>
                  </w:r>
                </w:p>
              </w:tc>
              <w:tc>
                <w:tcPr>
                  <w:tcW w:w="2435" w:type="dxa"/>
                  <w:vAlign w:val="center"/>
                </w:tcPr>
                <w:p w:rsidR="00072255" w:rsidRDefault="00BA5198">
                  <w:pPr>
                    <w:spacing w:before="120"/>
                    <w:contextualSpacing w:val="0"/>
                  </w:pPr>
                  <w:r>
                    <w:t>IC BC138</w:t>
                  </w:r>
                </w:p>
                <w:p w:rsidR="00072255" w:rsidRDefault="00BA5198">
                  <w:pPr>
                    <w:spacing w:before="120"/>
                    <w:contextualSpacing w:val="0"/>
                  </w:pPr>
                  <w:r>
                    <w:t>IC BC144</w:t>
                  </w:r>
                </w:p>
                <w:p w:rsidR="00072255" w:rsidRDefault="00BA5198">
                  <w:pPr>
                    <w:spacing w:before="120"/>
                    <w:contextualSpacing w:val="0"/>
                  </w:pPr>
                  <w:r>
                    <w:t>IC BC135</w:t>
                  </w:r>
                  <w:r>
                    <w:br/>
                    <w:t>IC BC288</w:t>
                  </w:r>
                </w:p>
              </w:tc>
            </w:tr>
            <w:tr w:rsidR="00072255">
              <w:trPr>
                <w:trHeight w:val="1420"/>
              </w:trPr>
              <w:tc>
                <w:tcPr>
                  <w:tcW w:w="11651" w:type="dxa"/>
                  <w:vAlign w:val="center"/>
                </w:tcPr>
                <w:p w:rsidR="00072255" w:rsidRDefault="00BA5198">
                  <w:pPr>
                    <w:numPr>
                      <w:ilvl w:val="0"/>
                      <w:numId w:val="2"/>
                    </w:numPr>
                    <w:spacing w:before="0" w:after="60"/>
                    <w:ind w:hanging="360"/>
                  </w:pPr>
                  <w:r>
                    <w:t>Stap 11: Verbeter de fouten</w:t>
                  </w:r>
                </w:p>
                <w:p w:rsidR="00072255" w:rsidRDefault="00BA5198">
                  <w:pPr>
                    <w:spacing w:before="0" w:after="60"/>
                    <w:ind w:left="720"/>
                    <w:contextualSpacing w:val="0"/>
                  </w:pPr>
                  <w:r>
                    <w:t>Pas eventueel je lay-out van je formulier en uiteindelijk document nogmaals aan.</w:t>
                  </w:r>
                  <w:r>
                    <w:br/>
                    <w:t>Nogmaals: Zorg ervoor dat mensen overbodige vragen kunnen overslaan(indien mogelijk). De verplichte vragen moeten zeker ingevuld zijn. Zorg voor een deftige lay-out zodat mens</w:t>
                  </w:r>
                  <w:r>
                    <w:t xml:space="preserve">en het formulier volledig invullen. </w:t>
                  </w:r>
                </w:p>
                <w:p w:rsidR="00072255" w:rsidRDefault="00BA5198">
                  <w:pPr>
                    <w:spacing w:before="0" w:after="60"/>
                    <w:ind w:left="720"/>
                    <w:contextualSpacing w:val="0"/>
                  </w:pPr>
                  <w:bookmarkStart w:id="2" w:name="_30j0zll" w:colFirst="0" w:colLast="0"/>
                  <w:bookmarkEnd w:id="2"/>
                  <w:r>
                    <w:t>Nieuw: Zorg ervoor dat je de vragen in het formulier aanpast zodat je gegevens makkelijk kan overnemen uit het geëxporteerde bronbestand. Pas kolomhoofdingen in je verzendlijst aan zodat ze makkelijk herkend worden in W</w:t>
                  </w:r>
                  <w:r>
                    <w:t>ord (e.a.). Maak je uiteindelijk document op zodat het te publiceren is na het invoegen van de verzendlijsten</w:t>
                  </w:r>
                </w:p>
              </w:tc>
              <w:tc>
                <w:tcPr>
                  <w:tcW w:w="2435" w:type="dxa"/>
                  <w:vAlign w:val="center"/>
                </w:tcPr>
                <w:p w:rsidR="00072255" w:rsidRDefault="00BA5198">
                  <w:pPr>
                    <w:spacing w:before="120"/>
                    <w:contextualSpacing w:val="0"/>
                  </w:pPr>
                  <w:r>
                    <w:t>IC BC137</w:t>
                  </w:r>
                  <w:r>
                    <w:br/>
                    <w:t>IC BC135</w:t>
                  </w:r>
                  <w:r>
                    <w:br/>
                    <w:t>IC BC288</w:t>
                  </w:r>
                </w:p>
                <w:p w:rsidR="00072255" w:rsidRDefault="00BA5198">
                  <w:pPr>
                    <w:spacing w:before="120"/>
                    <w:contextualSpacing w:val="0"/>
                  </w:pPr>
                  <w:r>
                    <w:t>IC BC138</w:t>
                  </w:r>
                </w:p>
                <w:p w:rsidR="00072255" w:rsidRDefault="00BA5198">
                  <w:pPr>
                    <w:spacing w:before="120"/>
                    <w:contextualSpacing w:val="0"/>
                  </w:pPr>
                  <w:r>
                    <w:t>IC BC144</w:t>
                  </w:r>
                </w:p>
              </w:tc>
            </w:tr>
            <w:tr w:rsidR="00072255">
              <w:trPr>
                <w:trHeight w:val="1420"/>
              </w:trPr>
              <w:tc>
                <w:tcPr>
                  <w:tcW w:w="11651" w:type="dxa"/>
                  <w:vAlign w:val="center"/>
                </w:tcPr>
                <w:p w:rsidR="00072255" w:rsidRDefault="00BA5198">
                  <w:pPr>
                    <w:numPr>
                      <w:ilvl w:val="0"/>
                      <w:numId w:val="2"/>
                    </w:numPr>
                    <w:spacing w:before="0" w:after="60"/>
                    <w:ind w:hanging="360"/>
                  </w:pPr>
                  <w:r>
                    <w:t>Stap 12: Publiceer je Link van het webformulier</w:t>
                  </w:r>
                </w:p>
                <w:p w:rsidR="00072255" w:rsidRDefault="00BA5198">
                  <w:pPr>
                    <w:spacing w:before="0" w:after="60"/>
                    <w:ind w:left="720"/>
                    <w:contextualSpacing w:val="0"/>
                  </w:pPr>
                  <w:r>
                    <w:t>Stel een deftige mail op en zorg voor de beschikbaar</w:t>
                  </w:r>
                  <w:r>
                    <w:t>heid van dit online formulier voor het verzamelen van deze gegevens bij je (toekomstige) klanten of leden van je vereniging.</w:t>
                  </w:r>
                </w:p>
                <w:p w:rsidR="00072255" w:rsidRDefault="00BA5198">
                  <w:pPr>
                    <w:spacing w:before="0" w:after="60"/>
                    <w:ind w:left="992" w:hanging="283"/>
                    <w:contextualSpacing w:val="0"/>
                  </w:pPr>
                  <w:r>
                    <w:t>Ga verstandig met contactgegevens om.</w:t>
                  </w:r>
                </w:p>
              </w:tc>
              <w:tc>
                <w:tcPr>
                  <w:tcW w:w="2435" w:type="dxa"/>
                  <w:vAlign w:val="center"/>
                </w:tcPr>
                <w:p w:rsidR="00072255" w:rsidRDefault="00BA5198">
                  <w:pPr>
                    <w:spacing w:before="120"/>
                    <w:contextualSpacing w:val="0"/>
                  </w:pPr>
                  <w:r>
                    <w:t>IC BC138</w:t>
                  </w:r>
                </w:p>
                <w:p w:rsidR="00072255" w:rsidRDefault="00BA5198">
                  <w:pPr>
                    <w:spacing w:before="120"/>
                    <w:contextualSpacing w:val="0"/>
                  </w:pPr>
                  <w:r>
                    <w:t>IC BC148</w:t>
                  </w:r>
                </w:p>
              </w:tc>
            </w:tr>
            <w:tr w:rsidR="00072255">
              <w:trPr>
                <w:trHeight w:val="1420"/>
              </w:trPr>
              <w:tc>
                <w:tcPr>
                  <w:tcW w:w="11651" w:type="dxa"/>
                  <w:vAlign w:val="center"/>
                </w:tcPr>
                <w:p w:rsidR="00072255" w:rsidRDefault="00BA5198">
                  <w:pPr>
                    <w:numPr>
                      <w:ilvl w:val="0"/>
                      <w:numId w:val="2"/>
                    </w:numPr>
                    <w:spacing w:before="0" w:after="60"/>
                    <w:ind w:hanging="360"/>
                  </w:pPr>
                  <w:r>
                    <w:t>Stap 13: Stel samen</w:t>
                  </w:r>
                </w:p>
                <w:p w:rsidR="00072255" w:rsidRDefault="00BA5198">
                  <w:pPr>
                    <w:numPr>
                      <w:ilvl w:val="0"/>
                      <w:numId w:val="3"/>
                    </w:numPr>
                    <w:spacing w:before="0" w:line="259" w:lineRule="auto"/>
                    <w:ind w:hanging="360"/>
                  </w:pPr>
                  <w:r>
                    <w:t>Verzamel je gegevens</w:t>
                  </w:r>
                </w:p>
                <w:p w:rsidR="00072255" w:rsidRDefault="00BA5198">
                  <w:pPr>
                    <w:numPr>
                      <w:ilvl w:val="0"/>
                      <w:numId w:val="3"/>
                    </w:numPr>
                    <w:spacing w:before="0" w:line="259" w:lineRule="auto"/>
                    <w:ind w:hanging="360"/>
                  </w:pPr>
                  <w:r>
                    <w:t>Bekijk je lijst</w:t>
                  </w:r>
                </w:p>
                <w:p w:rsidR="00072255" w:rsidRDefault="00BA5198">
                  <w:pPr>
                    <w:numPr>
                      <w:ilvl w:val="0"/>
                      <w:numId w:val="3"/>
                    </w:numPr>
                    <w:spacing w:before="0" w:line="259" w:lineRule="auto"/>
                    <w:ind w:hanging="360"/>
                  </w:pPr>
                  <w:r>
                    <w:t>Voeg eventueel samen met meerdere bestaande lijsten</w:t>
                  </w:r>
                </w:p>
                <w:p w:rsidR="00072255" w:rsidRDefault="00BA5198">
                  <w:pPr>
                    <w:numPr>
                      <w:ilvl w:val="0"/>
                      <w:numId w:val="3"/>
                    </w:numPr>
                    <w:spacing w:before="0" w:line="259" w:lineRule="auto"/>
                    <w:ind w:hanging="360"/>
                  </w:pPr>
                  <w:r>
                    <w:t>Pas je lijst aan zodat deze werkt voor het gebruik in je einddocument.</w:t>
                  </w:r>
                </w:p>
                <w:p w:rsidR="00072255" w:rsidRDefault="00BA5198">
                  <w:pPr>
                    <w:numPr>
                      <w:ilvl w:val="0"/>
                      <w:numId w:val="3"/>
                    </w:numPr>
                    <w:spacing w:before="0" w:line="259" w:lineRule="auto"/>
                    <w:ind w:hanging="360"/>
                  </w:pPr>
                  <w:r>
                    <w:t>Maak een samengevoegd document</w:t>
                  </w:r>
                </w:p>
                <w:p w:rsidR="00072255" w:rsidRDefault="00BA5198">
                  <w:pPr>
                    <w:numPr>
                      <w:ilvl w:val="0"/>
                      <w:numId w:val="3"/>
                    </w:numPr>
                    <w:spacing w:before="0" w:after="60" w:line="259" w:lineRule="auto"/>
                    <w:ind w:hanging="360"/>
                  </w:pPr>
                  <w:r>
                    <w:t>Exporteer: Print of verstuur je eindproduct</w:t>
                  </w:r>
                </w:p>
              </w:tc>
              <w:tc>
                <w:tcPr>
                  <w:tcW w:w="2435" w:type="dxa"/>
                  <w:vAlign w:val="center"/>
                </w:tcPr>
                <w:p w:rsidR="00072255" w:rsidRDefault="00BA5198">
                  <w:pPr>
                    <w:spacing w:before="120"/>
                    <w:contextualSpacing w:val="0"/>
                  </w:pPr>
                  <w:r>
                    <w:t>IC BC138</w:t>
                  </w:r>
                </w:p>
                <w:p w:rsidR="00072255" w:rsidRDefault="00BA5198">
                  <w:pPr>
                    <w:spacing w:before="120"/>
                    <w:contextualSpacing w:val="0"/>
                  </w:pPr>
                  <w:r>
                    <w:t>IC BC144</w:t>
                  </w:r>
                </w:p>
                <w:p w:rsidR="00072255" w:rsidRDefault="00BA5198">
                  <w:pPr>
                    <w:spacing w:before="120"/>
                    <w:contextualSpacing w:val="0"/>
                  </w:pPr>
                  <w:r>
                    <w:t>IC BC288</w:t>
                  </w:r>
                </w:p>
              </w:tc>
            </w:tr>
          </w:tbl>
          <w:p w:rsidR="00072255" w:rsidRDefault="00072255">
            <w:pPr>
              <w:contextualSpacing w:val="0"/>
            </w:pPr>
          </w:p>
        </w:tc>
      </w:tr>
      <w:tr w:rsidR="00072255" w:rsidTr="00BA5198">
        <w:trPr>
          <w:cantSplit/>
          <w:trHeight w:val="1134"/>
        </w:trPr>
        <w:tc>
          <w:tcPr>
            <w:tcW w:w="912" w:type="dxa"/>
            <w:shd w:val="clear" w:color="auto" w:fill="A8D08D"/>
            <w:textDirection w:val="btLr"/>
            <w:vAlign w:val="center"/>
          </w:tcPr>
          <w:p w:rsidR="00072255" w:rsidRDefault="00BA5198">
            <w:pPr>
              <w:spacing w:before="0"/>
              <w:ind w:left="113" w:right="113"/>
              <w:contextualSpacing w:val="0"/>
              <w:jc w:val="center"/>
              <w:rPr>
                <w:b/>
              </w:rPr>
            </w:pPr>
            <w:r>
              <w:rPr>
                <w:b/>
              </w:rPr>
              <w:lastRenderedPageBreak/>
              <w:t>Bronnen</w:t>
            </w:r>
          </w:p>
        </w:tc>
        <w:tc>
          <w:tcPr>
            <w:tcW w:w="14884" w:type="dxa"/>
            <w:gridSpan w:val="4"/>
          </w:tcPr>
          <w:p w:rsidR="00072255" w:rsidRDefault="00BA5198">
            <w:pPr>
              <w:contextualSpacing w:val="0"/>
            </w:pPr>
            <w:r>
              <w:rPr>
                <w:b/>
              </w:rPr>
              <w:t>Bronnen</w:t>
            </w:r>
            <w:r>
              <w:t>: Koen; Project Administratief en commercieel bedienden; forms.google.com; support.google.com; support.microsoft.com</w:t>
            </w:r>
          </w:p>
        </w:tc>
      </w:tr>
      <w:tr w:rsidR="00072255" w:rsidTr="00BA5198">
        <w:trPr>
          <w:cantSplit/>
          <w:trHeight w:val="2240"/>
        </w:trPr>
        <w:tc>
          <w:tcPr>
            <w:tcW w:w="912" w:type="dxa"/>
            <w:shd w:val="clear" w:color="auto" w:fill="385623"/>
            <w:textDirection w:val="btLr"/>
            <w:vAlign w:val="center"/>
          </w:tcPr>
          <w:p w:rsidR="00072255" w:rsidRDefault="00BA5198">
            <w:pPr>
              <w:spacing w:before="0"/>
              <w:ind w:left="113" w:right="113"/>
              <w:contextualSpacing w:val="0"/>
              <w:jc w:val="center"/>
              <w:rPr>
                <w:b/>
              </w:rPr>
            </w:pPr>
            <w:r>
              <w:rPr>
                <w:b/>
              </w:rPr>
              <w:t>Richtlijnen</w:t>
            </w:r>
          </w:p>
        </w:tc>
        <w:tc>
          <w:tcPr>
            <w:tcW w:w="14884" w:type="dxa"/>
            <w:gridSpan w:val="4"/>
          </w:tcPr>
          <w:p w:rsidR="00072255" w:rsidRDefault="00BA5198">
            <w:pPr>
              <w:contextualSpacing w:val="0"/>
              <w:rPr>
                <w:b/>
              </w:rPr>
            </w:pPr>
            <w:r>
              <w:rPr>
                <w:b/>
              </w:rPr>
              <w:t>Extra leerkracht informatie</w:t>
            </w:r>
          </w:p>
          <w:p w:rsidR="00072255" w:rsidRDefault="00072255">
            <w:pPr>
              <w:contextualSpacing w:val="0"/>
              <w:rPr>
                <w:b/>
              </w:rPr>
            </w:pPr>
          </w:p>
          <w:p w:rsidR="00072255" w:rsidRDefault="00BA5198">
            <w:pPr>
              <w:contextualSpacing w:val="0"/>
            </w:pPr>
            <w:r>
              <w:t>Start met een klasgesprek over het belang van communicatie in een organisatie</w:t>
            </w:r>
            <w:r>
              <w:br/>
            </w:r>
            <w:r>
              <w:t>Haal aan dat er verschillende kanalen zijn, digitale, analoge, papier, sociale,.. media.</w:t>
            </w:r>
            <w:r>
              <w:br/>
              <w:t>Bespreek de verschillende kanalen alsook de gegevens die je nodig hebt voor communicatie.</w:t>
            </w:r>
          </w:p>
          <w:p w:rsidR="00072255" w:rsidRDefault="00BA5198">
            <w:pPr>
              <w:contextualSpacing w:val="0"/>
            </w:pPr>
            <w:r>
              <w:t>Dit is een zeer uitgebreide taak. Voorkennis is zeker nodig. Ondersteuning oo</w:t>
            </w:r>
            <w:r>
              <w:t>k.</w:t>
            </w:r>
            <w:r>
              <w:br/>
              <w:t>Belangrijk is dat men weet waarvoor men het maakt. Leg dit duidelijk vast samen met je doelgroep. Overloop zeker eens het maken van formulieren en het gebruik van verzendlijsten. Het vlot werken met tabellen en in Excel is een must. Men moet ook problee</w:t>
            </w:r>
            <w:r>
              <w:t>mloos documenten kunnen aanmaken in Word of Publisher.</w:t>
            </w:r>
          </w:p>
          <w:p w:rsidR="00072255" w:rsidRDefault="00BA5198">
            <w:pPr>
              <w:contextualSpacing w:val="0"/>
            </w:pPr>
            <w:r>
              <w:t>Mogelijks kan je de oefening ook inkorten. Je kan meer materiaal vooraf voorzien of vereenvoudigen tot de essentie. Bijvoorbeeld: Vraag adressen online op en maak met de geëxporteerde lijst je kerstkaa</w:t>
            </w:r>
            <w:r>
              <w:t>rten van dit jaar.</w:t>
            </w:r>
          </w:p>
        </w:tc>
      </w:tr>
    </w:tbl>
    <w:p w:rsidR="00072255" w:rsidRDefault="00BA5198">
      <w:r>
        <w:t>IC BC024 en IC BC013 komen aan bod in de verschillende stappen van de volledige opdracht.</w:t>
      </w:r>
    </w:p>
    <w:sectPr w:rsidR="00072255">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28B"/>
    <w:multiLevelType w:val="multilevel"/>
    <w:tmpl w:val="ED1C0EE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5B621A4B"/>
    <w:multiLevelType w:val="multilevel"/>
    <w:tmpl w:val="E8BCFC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6B6851BF"/>
    <w:multiLevelType w:val="multilevel"/>
    <w:tmpl w:val="89E48C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072255"/>
    <w:rsid w:val="00072255"/>
    <w:rsid w:val="00BA51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A3824-5637-47CC-8871-59AB52B7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7826</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2017-05-12T08:25:00Z</dcterms:created>
  <dcterms:modified xsi:type="dcterms:W3CDTF">2017-05-12T08:27:00Z</dcterms:modified>
</cp:coreProperties>
</file>