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2D21266E" w:rsidR="004D1FC8" w:rsidRPr="00BB2C10" w:rsidRDefault="00BD2B7D">
                <w:r>
                  <w:t>Webcontent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0499D942" w:rsidR="00003CFD" w:rsidRPr="00BB2C10" w:rsidRDefault="00BD2B7D" w:rsidP="00003CFD">
                <w:pPr>
                  <w:rPr>
                    <w:b/>
                  </w:rPr>
                </w:pPr>
                <w:r>
                  <w:t>Webpublicaties optimaliseren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0AD311B1" w:rsidR="00BB2C10" w:rsidRDefault="00BD2B7D">
            <w:r w:rsidRPr="00BD2B7D">
              <w:rPr>
                <w:b/>
              </w:rPr>
              <w:t>In te oefenen basiscompetenties van deze ICT-taak (schrap de BC's die niet in de authentieke taak zitten):</w:t>
            </w:r>
          </w:p>
          <w:p w14:paraId="7BDEA8C0" w14:textId="77777777" w:rsidR="00BD2B7D" w:rsidRDefault="00BD2B7D" w:rsidP="00BD2B7D">
            <w:pPr>
              <w:pStyle w:val="opsommingICT-taak"/>
            </w:pPr>
            <w:r>
              <w:t>IC BC013 - * gaat bewust en kritisch om met digitale media en ICT</w:t>
            </w:r>
          </w:p>
          <w:p w14:paraId="27FCC14B" w14:textId="77777777" w:rsidR="00BD2B7D" w:rsidRDefault="00BD2B7D" w:rsidP="00BD2B7D">
            <w:pPr>
              <w:pStyle w:val="opsommingICT-taak"/>
            </w:pPr>
            <w:r>
              <w:t>IC BC017 - kan ICT veilig en duurzaam gebruiken</w:t>
            </w:r>
          </w:p>
          <w:p w14:paraId="26901152" w14:textId="77777777" w:rsidR="00BD2B7D" w:rsidRDefault="00BD2B7D" w:rsidP="00BD2B7D">
            <w:pPr>
              <w:pStyle w:val="opsommingICT-taak"/>
            </w:pPr>
            <w:r>
              <w:t>IC BC023 - kan ICT aanwenden om problemen op te lossen</w:t>
            </w:r>
          </w:p>
          <w:p w14:paraId="7FF53DAB" w14:textId="77777777" w:rsidR="00BD2B7D" w:rsidRDefault="00BD2B7D" w:rsidP="00BD2B7D">
            <w:pPr>
              <w:pStyle w:val="opsommingICT-taak"/>
            </w:pPr>
            <w:r>
              <w:t>IC BC024 - * kan zijn eigen deskundigheid inzake ICT opbouwen</w:t>
            </w:r>
          </w:p>
          <w:p w14:paraId="7E4BC2E0" w14:textId="77777777" w:rsidR="00BD2B7D" w:rsidRDefault="00BD2B7D" w:rsidP="00BD2B7D">
            <w:pPr>
              <w:pStyle w:val="opsommingICT-taak"/>
            </w:pPr>
            <w:r>
              <w:t>IC BC053 - begrijpt hoe zoekmachines informatie ordenen</w:t>
            </w:r>
          </w:p>
          <w:p w14:paraId="3B801206" w14:textId="77777777" w:rsidR="00BD2B7D" w:rsidRDefault="00BD2B7D" w:rsidP="00BD2B7D">
            <w:pPr>
              <w:pStyle w:val="opsommingICT-taak"/>
            </w:pPr>
            <w:r>
              <w:t>IC BC054 - kan een webpublicatie optimaliseren voor zoekmachines</w:t>
            </w:r>
          </w:p>
          <w:p w14:paraId="3B403364" w14:textId="77777777" w:rsidR="00BD2B7D" w:rsidRDefault="00BD2B7D" w:rsidP="00BD2B7D">
            <w:pPr>
              <w:pStyle w:val="opsommingICT-taak"/>
            </w:pPr>
            <w:r>
              <w:t>IC BC055 - kan webstatistieken analyseren</w:t>
            </w:r>
          </w:p>
          <w:p w14:paraId="29005A8C" w14:textId="77777777" w:rsidR="00BD2B7D" w:rsidRDefault="00BD2B7D" w:rsidP="00BD2B7D">
            <w:pPr>
              <w:pStyle w:val="opsommingICT-taak"/>
            </w:pPr>
            <w:r>
              <w:t>IC BC110 - kan webcontent naar vorm op het publiek afstemmen</w:t>
            </w:r>
          </w:p>
          <w:p w14:paraId="0D9E70D3" w14:textId="77777777" w:rsidR="00BD2B7D" w:rsidRDefault="00BD2B7D" w:rsidP="00BD2B7D">
            <w:pPr>
              <w:pStyle w:val="opsommingICT-taak"/>
            </w:pPr>
            <w:r>
              <w:t>IC BC111 - kan webcontent naar inhoud op het publiek afstemmen</w:t>
            </w:r>
          </w:p>
          <w:p w14:paraId="125AF877" w14:textId="77777777" w:rsidR="00BD2B7D" w:rsidRDefault="00BD2B7D" w:rsidP="00BD2B7D">
            <w:pPr>
              <w:pStyle w:val="opsommingICT-taak"/>
            </w:pPr>
            <w:r>
              <w:t>IC BC112 - kan webcontent naar medium op het publiek afstemmen</w:t>
            </w:r>
          </w:p>
          <w:p w14:paraId="46FAAE58" w14:textId="77777777" w:rsidR="00BD2B7D" w:rsidRDefault="00BD2B7D" w:rsidP="00BD2B7D">
            <w:pPr>
              <w:pStyle w:val="opsommingICT-taak"/>
            </w:pPr>
            <w:r>
              <w:t>IC BC113 - kan een webpublicatie toegankelijk maken voor mensen met beperkingen</w:t>
            </w:r>
          </w:p>
          <w:p w14:paraId="19FF39E4" w14:textId="77777777" w:rsidR="00BD2B7D" w:rsidRDefault="00BD2B7D" w:rsidP="00BD2B7D">
            <w:pPr>
              <w:pStyle w:val="opsommingICT-taak"/>
            </w:pPr>
            <w:r>
              <w:t>IC BC115 - begrijpt dat verschillende media een andere impact kunnen hebben</w:t>
            </w:r>
          </w:p>
          <w:p w14:paraId="38B3C496" w14:textId="6F5CA416" w:rsidR="00BB2C10" w:rsidRPr="00BB2C10" w:rsidRDefault="00BD2B7D" w:rsidP="00BD2B7D">
            <w:pPr>
              <w:pStyle w:val="opsommingICT-taak"/>
            </w:pPr>
            <w:r>
              <w:t>IC BC288 - kan ICT-problemen oplossen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A5B99" w14:textId="77777777" w:rsidR="006925AE" w:rsidRDefault="006925AE" w:rsidP="00EF3648">
      <w:pPr>
        <w:spacing w:before="0" w:after="0" w:line="240" w:lineRule="auto"/>
      </w:pPr>
      <w:r>
        <w:separator/>
      </w:r>
    </w:p>
  </w:endnote>
  <w:endnote w:type="continuationSeparator" w:id="0">
    <w:p w14:paraId="4468D7AE" w14:textId="77777777" w:rsidR="006925AE" w:rsidRDefault="006925AE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E98BE" w14:textId="77777777" w:rsidR="006925AE" w:rsidRDefault="006925AE" w:rsidP="00EF3648">
      <w:pPr>
        <w:spacing w:before="0" w:after="0" w:line="240" w:lineRule="auto"/>
      </w:pPr>
      <w:r>
        <w:separator/>
      </w:r>
    </w:p>
  </w:footnote>
  <w:footnote w:type="continuationSeparator" w:id="0">
    <w:p w14:paraId="2FBA5246" w14:textId="77777777" w:rsidR="006925AE" w:rsidRDefault="006925AE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925A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D2B7D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274643"/>
    <w:rsid w:val="00443F4E"/>
    <w:rsid w:val="00465BC2"/>
    <w:rsid w:val="004E345B"/>
    <w:rsid w:val="00587ED8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44610A-0E42-4101-A903-ECF1D0BE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