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5F6B" w:rsidRDefault="00A75F6B">
      <w:pPr>
        <w:spacing w:before="0" w:after="0" w:line="276" w:lineRule="auto"/>
        <w:rPr>
          <w:rFonts w:ascii="Arial" w:eastAsia="Arial" w:hAnsi="Arial" w:cs="Arial"/>
        </w:rPr>
      </w:pPr>
    </w:p>
    <w:tbl>
      <w:tblPr>
        <w:tblStyle w:val="a0"/>
        <w:tblW w:w="151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A75F6B" w:rsidTr="002138CB">
        <w:trPr>
          <w:trHeight w:val="1120"/>
        </w:trPr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A75F6B" w:rsidRDefault="002138CB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A75F6B" w:rsidRDefault="002138CB">
            <w:pPr>
              <w:contextualSpacing w:val="0"/>
            </w:pPr>
            <w:r>
              <w:rPr>
                <w:b/>
              </w:rPr>
              <w:t>Opleiding</w:t>
            </w:r>
            <w:r>
              <w:t xml:space="preserve">: </w:t>
            </w:r>
          </w:p>
          <w:p w:rsidR="00A75F6B" w:rsidRDefault="002138CB">
            <w:pPr>
              <w:contextualSpacing w:val="0"/>
            </w:pPr>
            <w:r>
              <w:t>ICT &amp; administratie</w:t>
            </w:r>
          </w:p>
        </w:tc>
        <w:tc>
          <w:tcPr>
            <w:tcW w:w="7156" w:type="dxa"/>
            <w:gridSpan w:val="2"/>
          </w:tcPr>
          <w:p w:rsidR="00A75F6B" w:rsidRDefault="002138CB">
            <w:pPr>
              <w:contextualSpacing w:val="0"/>
            </w:pPr>
            <w:r>
              <w:rPr>
                <w:b/>
              </w:rPr>
              <w:t>Toepassingsgebied</w:t>
            </w:r>
            <w:r>
              <w:t xml:space="preserve">: </w:t>
            </w:r>
            <w:r>
              <w:br/>
            </w:r>
            <w:r>
              <w:rPr>
                <w:sz w:val="16"/>
                <w:szCs w:val="16"/>
              </w:rPr>
              <w:t>(Kies hieronder het toepassingsgebied/de doelgroep voor wie deze taak bedoeld is)</w:t>
            </w:r>
          </w:p>
          <w:p w:rsidR="00A75F6B" w:rsidRDefault="002138CB">
            <w:pPr>
              <w:contextualSpacing w:val="0"/>
            </w:pPr>
            <w:r>
              <w:t>Hobby</w:t>
            </w:r>
          </w:p>
        </w:tc>
      </w:tr>
      <w:tr w:rsidR="00A75F6B" w:rsidTr="002138CB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A75F6B" w:rsidRDefault="00A75F6B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A75F6B" w:rsidRDefault="002138CB">
            <w:pPr>
              <w:contextualSpacing w:val="0"/>
            </w:pPr>
            <w:r>
              <w:rPr>
                <w:b/>
              </w:rPr>
              <w:t>Module</w:t>
            </w:r>
            <w:r>
              <w:t>:</w:t>
            </w:r>
          </w:p>
          <w:p w:rsidR="00A75F6B" w:rsidRDefault="002138CB">
            <w:pPr>
              <w:contextualSpacing w:val="0"/>
              <w:rPr>
                <w:b/>
              </w:rPr>
            </w:pPr>
            <w:r>
              <w:t>Teksten verwerken</w:t>
            </w:r>
          </w:p>
        </w:tc>
        <w:tc>
          <w:tcPr>
            <w:tcW w:w="4771" w:type="dxa"/>
            <w:gridSpan w:val="2"/>
          </w:tcPr>
          <w:p w:rsidR="00A75F6B" w:rsidRDefault="002138CB">
            <w:pPr>
              <w:contextualSpacing w:val="0"/>
            </w:pPr>
            <w:r>
              <w:rPr>
                <w:b/>
              </w:rPr>
              <w:t>Vermoedelijke aantal lestijden van de ICT-taak</w:t>
            </w:r>
            <w:r>
              <w:t>:</w:t>
            </w:r>
          </w:p>
          <w:p w:rsidR="00A75F6B" w:rsidRDefault="002138CB">
            <w:pPr>
              <w:contextualSpacing w:val="0"/>
              <w:rPr>
                <w:b/>
              </w:rPr>
            </w:pPr>
            <w:r>
              <w:t>3 lestijden</w:t>
            </w:r>
          </w:p>
        </w:tc>
        <w:tc>
          <w:tcPr>
            <w:tcW w:w="4771" w:type="dxa"/>
          </w:tcPr>
          <w:p w:rsidR="00A75F6B" w:rsidRDefault="002138CB">
            <w:pPr>
              <w:contextualSpacing w:val="0"/>
            </w:pPr>
            <w:r>
              <w:rPr>
                <w:b/>
              </w:rPr>
              <w:t>Auteur(s) &amp; CVO</w:t>
            </w:r>
            <w:r>
              <w:t>:</w:t>
            </w:r>
          </w:p>
          <w:p w:rsidR="00A75F6B" w:rsidRDefault="002138CB">
            <w:pPr>
              <w:contextualSpacing w:val="0"/>
              <w:rPr>
                <w:b/>
              </w:rPr>
            </w:pPr>
            <w:r>
              <w:t xml:space="preserve">Ann Dehaese – CVO </w:t>
            </w:r>
            <w:proofErr w:type="spellStart"/>
            <w:r>
              <w:t>Cervo</w:t>
            </w:r>
            <w:proofErr w:type="spellEnd"/>
            <w:r>
              <w:t>-Go</w:t>
            </w:r>
          </w:p>
        </w:tc>
      </w:tr>
      <w:tr w:rsidR="00A75F6B" w:rsidTr="002138CB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A75F6B" w:rsidRDefault="00A75F6B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A75F6B" w:rsidRDefault="002138CB">
            <w:pPr>
              <w:contextualSpacing w:val="0"/>
            </w:pPr>
            <w:r>
              <w:rPr>
                <w:b/>
              </w:rPr>
              <w:t>Titel van de ICT-taak</w:t>
            </w:r>
            <w:r>
              <w:t>:</w:t>
            </w:r>
          </w:p>
          <w:p w:rsidR="00A75F6B" w:rsidRDefault="002138CB">
            <w:pPr>
              <w:contextualSpacing w:val="0"/>
            </w:pPr>
            <w:r>
              <w:t xml:space="preserve">De </w:t>
            </w:r>
            <w:proofErr w:type="spellStart"/>
            <w:r>
              <w:t>layout</w:t>
            </w:r>
            <w:proofErr w:type="spellEnd"/>
            <w:r>
              <w:t xml:space="preserve"> van een eindwerk verzorgen</w:t>
            </w:r>
          </w:p>
        </w:tc>
      </w:tr>
      <w:tr w:rsidR="00A75F6B" w:rsidTr="002138CB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A75F6B" w:rsidRDefault="00A75F6B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A75F6B" w:rsidRDefault="002138CB">
            <w:pPr>
              <w:contextualSpacing w:val="0"/>
            </w:pPr>
            <w:r>
              <w:rPr>
                <w:b/>
              </w:rPr>
              <w:t xml:space="preserve">In te oefenen basiscompetenties van deze ICT-taak (schrap de </w:t>
            </w:r>
            <w:proofErr w:type="spellStart"/>
            <w:r>
              <w:rPr>
                <w:b/>
              </w:rPr>
              <w:t>BC's</w:t>
            </w:r>
            <w:proofErr w:type="spellEnd"/>
            <w:r>
              <w:rPr>
                <w:b/>
              </w:rPr>
              <w:t xml:space="preserve"> die niet in de authentieke taak zitten):</w:t>
            </w:r>
          </w:p>
          <w:p w:rsidR="00A75F6B" w:rsidRDefault="002138CB">
            <w:pPr>
              <w:numPr>
                <w:ilvl w:val="0"/>
                <w:numId w:val="2"/>
              </w:numPr>
              <w:ind w:hanging="360"/>
            </w:pPr>
            <w:r>
              <w:t>IC BC024 - * kan zijn eigen deskundigheid inzake ICT opbouwen</w:t>
            </w:r>
          </w:p>
          <w:p w:rsidR="00A75F6B" w:rsidRDefault="002138CB">
            <w:pPr>
              <w:numPr>
                <w:ilvl w:val="0"/>
                <w:numId w:val="2"/>
              </w:numPr>
              <w:ind w:hanging="360"/>
            </w:pPr>
            <w:r>
              <w:t>IC BC125 - kan in verschillende bestandsformaten digitale tekstcontent creëren</w:t>
            </w:r>
          </w:p>
          <w:p w:rsidR="00A75F6B" w:rsidRDefault="002138CB">
            <w:pPr>
              <w:numPr>
                <w:ilvl w:val="0"/>
                <w:numId w:val="2"/>
              </w:numPr>
              <w:ind w:hanging="360"/>
            </w:pPr>
            <w:r>
              <w:t>IC BC127 - kan geavanceerde functionaliteiten van applicaties om tekstcontent te creëren, toepassen</w:t>
            </w:r>
          </w:p>
          <w:p w:rsidR="00A75F6B" w:rsidRDefault="002138CB">
            <w:pPr>
              <w:numPr>
                <w:ilvl w:val="0"/>
                <w:numId w:val="2"/>
              </w:numPr>
              <w:ind w:hanging="360"/>
            </w:pPr>
            <w:r>
              <w:t xml:space="preserve">IC BC131 - kan </w:t>
            </w:r>
            <w:r>
              <w:t>tekstcontent bewerken</w:t>
            </w:r>
          </w:p>
          <w:p w:rsidR="00A75F6B" w:rsidRDefault="002138CB">
            <w:pPr>
              <w:numPr>
                <w:ilvl w:val="0"/>
                <w:numId w:val="2"/>
              </w:numPr>
              <w:ind w:hanging="360"/>
            </w:pPr>
            <w:r>
              <w:t>IC BC132 - kan tekstcontent opmaken</w:t>
            </w:r>
          </w:p>
          <w:p w:rsidR="00A75F6B" w:rsidRDefault="002138CB">
            <w:pPr>
              <w:numPr>
                <w:ilvl w:val="0"/>
                <w:numId w:val="2"/>
              </w:numPr>
              <w:ind w:hanging="360"/>
            </w:pPr>
            <w:r>
              <w:t>IC BC285 - kan de basisinstellingen van applicaties om tekstcontent te creëren, wijzigen</w:t>
            </w:r>
          </w:p>
        </w:tc>
      </w:tr>
      <w:tr w:rsidR="00A75F6B" w:rsidTr="002138CB">
        <w:trPr>
          <w:cantSplit/>
          <w:trHeight w:val="1134"/>
        </w:trPr>
        <w:tc>
          <w:tcPr>
            <w:tcW w:w="851" w:type="dxa"/>
            <w:shd w:val="clear" w:color="auto" w:fill="E2EFD9"/>
            <w:textDirection w:val="btLr"/>
            <w:vAlign w:val="center"/>
          </w:tcPr>
          <w:p w:rsidR="00A75F6B" w:rsidRDefault="002138CB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A75F6B" w:rsidRDefault="002138CB">
            <w:pPr>
              <w:contextualSpacing w:val="0"/>
            </w:pPr>
            <w:r>
              <w:rPr>
                <w:b/>
              </w:rPr>
              <w:t>Concrete case of probleemstelling</w:t>
            </w:r>
            <w:r>
              <w:t>:</w:t>
            </w:r>
          </w:p>
          <w:p w:rsidR="00A75F6B" w:rsidRDefault="002138CB">
            <w:pPr>
              <w:contextualSpacing w:val="0"/>
            </w:pPr>
            <w:bookmarkStart w:id="0" w:name="_GoBack"/>
            <w:r>
              <w:t xml:space="preserve">Je neefje moet een eindwerk voor school maken, hij heeft de </w:t>
            </w:r>
            <w:r>
              <w:t xml:space="preserve">tekst ingetikt in een tekstverwerker, maar hij ziet het opmaken van de tekst niet echt zitten. De school stelde ook enkele voorwaarden aan de </w:t>
            </w:r>
            <w:proofErr w:type="spellStart"/>
            <w:r>
              <w:t>layout</w:t>
            </w:r>
            <w:proofErr w:type="spellEnd"/>
            <w:r>
              <w:t>. Jij beslist om hem te helpen.</w:t>
            </w:r>
          </w:p>
          <w:bookmarkEnd w:id="0"/>
          <w:p w:rsidR="00A75F6B" w:rsidRDefault="002138CB">
            <w:pPr>
              <w:contextualSpacing w:val="0"/>
              <w:rPr>
                <w:b/>
              </w:rPr>
            </w:pPr>
            <w:r>
              <w:rPr>
                <w:b/>
              </w:rPr>
              <w:t>Inleiding</w:t>
            </w:r>
          </w:p>
          <w:p w:rsidR="00A75F6B" w:rsidRDefault="002138CB">
            <w:pPr>
              <w:contextualSpacing w:val="0"/>
            </w:pPr>
            <w:r>
              <w:t>Je krijgt een document met de ‘platte’ tekst van het eindwerk, aan</w:t>
            </w:r>
            <w:r>
              <w:t xml:space="preserve"> jou om de </w:t>
            </w:r>
            <w:proofErr w:type="spellStart"/>
            <w:r>
              <w:t>layout</w:t>
            </w:r>
            <w:proofErr w:type="spellEnd"/>
            <w:r>
              <w:t xml:space="preserve"> naar wens te verwerken!</w:t>
            </w:r>
            <w:r>
              <w:br/>
              <w:t>Brainstorm met de cursisten:</w:t>
            </w:r>
            <w:r>
              <w:br/>
              <w:t>- Hoe kan een goede lay-out er uit zien?</w:t>
            </w:r>
            <w:r>
              <w:br/>
              <w:t>- Waar moeten we opletten?</w:t>
            </w:r>
            <w:r>
              <w:br/>
              <w:t xml:space="preserve">- </w:t>
            </w:r>
            <w:proofErr w:type="spellStart"/>
            <w:r>
              <w:t>Less</w:t>
            </w:r>
            <w:proofErr w:type="spellEnd"/>
            <w:r>
              <w:t xml:space="preserve"> is more: beperking in aantal lettertypes, kleuren, …</w:t>
            </w:r>
            <w:r>
              <w:br/>
              <w:t>- Vinden we voorbeelden op internet?</w:t>
            </w:r>
            <w:r>
              <w:br/>
              <w:t>- Hoe kunnen we ervo</w:t>
            </w:r>
            <w:r>
              <w:t>or zorgen dat er na de opmaak, bij aanpassingen, geen problemen met de lay-out zijn?</w:t>
            </w:r>
          </w:p>
        </w:tc>
      </w:tr>
      <w:tr w:rsidR="00A75F6B" w:rsidTr="002138CB">
        <w:trPr>
          <w:cantSplit/>
          <w:trHeight w:val="1134"/>
        </w:trPr>
        <w:tc>
          <w:tcPr>
            <w:tcW w:w="851" w:type="dxa"/>
            <w:shd w:val="clear" w:color="auto" w:fill="C5E0B3"/>
            <w:textDirection w:val="btLr"/>
            <w:vAlign w:val="center"/>
          </w:tcPr>
          <w:p w:rsidR="00A75F6B" w:rsidRDefault="002138CB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A75F6B" w:rsidRDefault="002138CB">
            <w:pPr>
              <w:contextualSpacing w:val="0"/>
            </w:pPr>
            <w:r>
              <w:rPr>
                <w:b/>
              </w:rPr>
              <w:t>De effectieve ICT-taak</w:t>
            </w:r>
            <w:r>
              <w:t>:</w:t>
            </w:r>
          </w:p>
          <w:p w:rsidR="00A75F6B" w:rsidRDefault="002138CB">
            <w:pPr>
              <w:contextualSpacing w:val="0"/>
            </w:pPr>
            <w:r>
              <w:t xml:space="preserve"> Enkele richtlijnen bij het opmaken van het document werden opgelegd:</w:t>
            </w:r>
          </w:p>
          <w:p w:rsidR="00A75F6B" w:rsidRDefault="002138CB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>De marges van het document moeten op 2 cm staan</w:t>
            </w:r>
          </w:p>
          <w:p w:rsidR="00A75F6B" w:rsidRDefault="002138CB">
            <w:pPr>
              <w:numPr>
                <w:ilvl w:val="0"/>
                <w:numId w:val="1"/>
              </w:numPr>
              <w:spacing w:before="0" w:line="259" w:lineRule="auto"/>
              <w:ind w:hanging="360"/>
            </w:pPr>
            <w:r>
              <w:t>Er moeten stijlen gemaakt worden voor:</w:t>
            </w:r>
          </w:p>
          <w:p w:rsidR="00A75F6B" w:rsidRDefault="002138CB">
            <w:pPr>
              <w:numPr>
                <w:ilvl w:val="1"/>
                <w:numId w:val="1"/>
              </w:numPr>
              <w:spacing w:before="0" w:line="259" w:lineRule="auto"/>
              <w:ind w:hanging="360"/>
            </w:pPr>
            <w:r>
              <w:t>De hoofdstuktitels</w:t>
            </w:r>
          </w:p>
          <w:p w:rsidR="00A75F6B" w:rsidRDefault="002138CB">
            <w:pPr>
              <w:numPr>
                <w:ilvl w:val="1"/>
                <w:numId w:val="1"/>
              </w:numPr>
              <w:spacing w:before="0" w:line="259" w:lineRule="auto"/>
              <w:ind w:hanging="360"/>
            </w:pPr>
            <w:r>
              <w:t>De titels met een nummer 1. Titel; 2. Titel…</w:t>
            </w:r>
          </w:p>
          <w:p w:rsidR="00A75F6B" w:rsidRDefault="002138CB">
            <w:pPr>
              <w:numPr>
                <w:ilvl w:val="1"/>
                <w:numId w:val="1"/>
              </w:numPr>
              <w:spacing w:before="0" w:line="259" w:lineRule="auto"/>
              <w:ind w:hanging="360"/>
            </w:pPr>
            <w:r>
              <w:t>De subtitels met nummers 1.1 Subtitel, 1.2 Subtitel, …</w:t>
            </w:r>
          </w:p>
          <w:p w:rsidR="00A75F6B" w:rsidRDefault="002138CB">
            <w:pPr>
              <w:numPr>
                <w:ilvl w:val="1"/>
                <w:numId w:val="1"/>
              </w:numPr>
              <w:spacing w:before="0" w:line="259" w:lineRule="auto"/>
              <w:ind w:hanging="360"/>
            </w:pPr>
            <w:r>
              <w:t>De standaardstijl moet een regelafstand van 1,1 hebben</w:t>
            </w:r>
          </w:p>
          <w:p w:rsidR="00A75F6B" w:rsidRDefault="002138CB">
            <w:pPr>
              <w:numPr>
                <w:ilvl w:val="0"/>
                <w:numId w:val="1"/>
              </w:numPr>
              <w:spacing w:before="0" w:line="259" w:lineRule="auto"/>
              <w:ind w:hanging="360"/>
            </w:pPr>
            <w:r>
              <w:t xml:space="preserve">Er moeten voetteksten staan (behalve op de eerste pagina) met tegen de </w:t>
            </w:r>
            <w:proofErr w:type="spellStart"/>
            <w:r>
              <w:t>linksermarge</w:t>
            </w:r>
            <w:proofErr w:type="spellEnd"/>
            <w:r>
              <w:t xml:space="preserve"> de documentnaam – in het midden het paginanummer – en tegen de rechtermarge “afgedrukt op” (datum afdruk) – boven de voettekst moet er een horizontale lijn staan</w:t>
            </w:r>
          </w:p>
          <w:p w:rsidR="00A75F6B" w:rsidRDefault="002138CB">
            <w:pPr>
              <w:numPr>
                <w:ilvl w:val="0"/>
                <w:numId w:val="1"/>
              </w:numPr>
              <w:spacing w:before="0" w:line="259" w:lineRule="auto"/>
              <w:ind w:hanging="360"/>
            </w:pPr>
            <w:r>
              <w:t>Er moet ee</w:t>
            </w:r>
            <w:r>
              <w:t xml:space="preserve">n </w:t>
            </w:r>
            <w:proofErr w:type="spellStart"/>
            <w:r>
              <w:t>titel-pagina</w:t>
            </w:r>
            <w:proofErr w:type="spellEnd"/>
            <w:r>
              <w:t xml:space="preserve"> komen met in het midden van de pagina de titel van het eindwerk en de auteur met het juiste copyright-teken erbij, er moet een rand rond deze pagina staan</w:t>
            </w:r>
          </w:p>
          <w:p w:rsidR="00A75F6B" w:rsidRDefault="002138CB">
            <w:pPr>
              <w:numPr>
                <w:ilvl w:val="0"/>
                <w:numId w:val="1"/>
              </w:numPr>
              <w:spacing w:before="0" w:line="259" w:lineRule="auto"/>
              <w:ind w:hanging="360"/>
            </w:pPr>
            <w:r>
              <w:t>Er moet een inhoudsopgave zijn op een afzonderlijke pagina</w:t>
            </w:r>
          </w:p>
          <w:p w:rsidR="00A75F6B" w:rsidRDefault="002138CB">
            <w:pPr>
              <w:numPr>
                <w:ilvl w:val="0"/>
                <w:numId w:val="1"/>
              </w:numPr>
              <w:spacing w:before="0" w:line="259" w:lineRule="auto"/>
              <w:ind w:hanging="360"/>
            </w:pPr>
            <w:r>
              <w:t>De spelling moet gecontrole</w:t>
            </w:r>
            <w:r>
              <w:t>erd worden</w:t>
            </w:r>
          </w:p>
          <w:p w:rsidR="00A75F6B" w:rsidRDefault="002138CB">
            <w:pPr>
              <w:numPr>
                <w:ilvl w:val="0"/>
                <w:numId w:val="1"/>
              </w:numPr>
              <w:spacing w:before="0" w:after="120" w:line="259" w:lineRule="auto"/>
              <w:ind w:hanging="360"/>
            </w:pPr>
            <w:r>
              <w:t>Voor de rest van de opmaak heeft de cursist de vrijheid</w:t>
            </w:r>
          </w:p>
          <w:p w:rsidR="00A75F6B" w:rsidRDefault="002138CB">
            <w:pPr>
              <w:contextualSpacing w:val="0"/>
            </w:pPr>
            <w:r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a"/>
              <w:tblW w:w="140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51"/>
              <w:gridCol w:w="2435"/>
            </w:tblGrid>
            <w:tr w:rsidR="00A75F6B"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BC</w:t>
                  </w:r>
                </w:p>
              </w:tc>
            </w:tr>
            <w:tr w:rsidR="00A75F6B"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numPr>
                      <w:ilvl w:val="0"/>
                      <w:numId w:val="3"/>
                    </w:numPr>
                    <w:spacing w:before="0" w:after="60"/>
                    <w:ind w:hanging="360"/>
                  </w:pPr>
                  <w:r>
                    <w:t>Opdracht 1: downloaden van het basisdocument, opslaan en herbenoemen in eigen werkmap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</w:pPr>
                  <w:r>
                    <w:t>IC BC125</w:t>
                  </w:r>
                </w:p>
              </w:tc>
            </w:tr>
            <w:tr w:rsidR="00A75F6B"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numPr>
                      <w:ilvl w:val="0"/>
                      <w:numId w:val="3"/>
                    </w:numPr>
                    <w:spacing w:before="0" w:after="60"/>
                    <w:ind w:hanging="360"/>
                  </w:pPr>
                  <w:r>
                    <w:t>Opdracht 2: de paginaopmaak instellen (marges, voetteksten, …)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</w:pPr>
                  <w:r>
                    <w:t>IC BC132</w:t>
                  </w:r>
                </w:p>
                <w:p w:rsidR="00A75F6B" w:rsidRDefault="002138CB">
                  <w:pPr>
                    <w:spacing w:before="120"/>
                    <w:contextualSpacing w:val="0"/>
                  </w:pPr>
                  <w:r>
                    <w:t>IC BC127</w:t>
                  </w:r>
                </w:p>
              </w:tc>
            </w:tr>
            <w:tr w:rsidR="00A75F6B">
              <w:trPr>
                <w:trHeight w:val="600"/>
              </w:trPr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numPr>
                      <w:ilvl w:val="0"/>
                      <w:numId w:val="3"/>
                    </w:numPr>
                    <w:spacing w:before="0" w:after="60"/>
                    <w:ind w:hanging="360"/>
                  </w:pPr>
                  <w:r>
                    <w:t>Opdracht 3: stijlen toepassen</w:t>
                  </w:r>
                </w:p>
                <w:p w:rsidR="00A75F6B" w:rsidRDefault="002138CB">
                  <w:pPr>
                    <w:numPr>
                      <w:ilvl w:val="1"/>
                      <w:numId w:val="3"/>
                    </w:numPr>
                    <w:spacing w:before="0" w:after="60"/>
                    <w:ind w:hanging="360"/>
                  </w:pPr>
                  <w:r>
                    <w:t>Voorbeeld: Naar smaak de</w:t>
                  </w:r>
                  <w:r>
                    <w:t xml:space="preserve"> standaardstijl eventueel aanpassen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</w:pPr>
                  <w:r>
                    <w:t>IC BC285</w:t>
                  </w:r>
                </w:p>
                <w:p w:rsidR="00A75F6B" w:rsidRDefault="002138CB">
                  <w:pPr>
                    <w:spacing w:before="120"/>
                    <w:contextualSpacing w:val="0"/>
                  </w:pPr>
                  <w:r>
                    <w:t>IC BC132</w:t>
                  </w:r>
                </w:p>
              </w:tc>
            </w:tr>
            <w:tr w:rsidR="00A75F6B">
              <w:trPr>
                <w:trHeight w:val="600"/>
              </w:trPr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numPr>
                      <w:ilvl w:val="0"/>
                      <w:numId w:val="3"/>
                    </w:numPr>
                    <w:spacing w:before="0" w:after="60"/>
                    <w:ind w:hanging="360"/>
                  </w:pPr>
                  <w:r>
                    <w:t>Opdracht 4: titelpagina maken</w:t>
                  </w:r>
                </w:p>
                <w:p w:rsidR="00A75F6B" w:rsidRDefault="002138CB">
                  <w:pPr>
                    <w:numPr>
                      <w:ilvl w:val="1"/>
                      <w:numId w:val="3"/>
                    </w:numPr>
                    <w:spacing w:before="0" w:after="60"/>
                    <w:ind w:hanging="360"/>
                  </w:pPr>
                  <w:r>
                    <w:t>Voorbeeld: t</w:t>
                  </w:r>
                  <w:r>
                    <w:t>itel verticaal centreren, paginarand</w:t>
                  </w:r>
                  <w:r>
                    <w:t>,</w:t>
                  </w:r>
                  <w:r>
                    <w:t xml:space="preserve"> copyright-teken, ...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</w:pPr>
                  <w:r>
                    <w:t>IC BC127</w:t>
                  </w:r>
                </w:p>
                <w:p w:rsidR="00A75F6B" w:rsidRDefault="002138CB">
                  <w:pPr>
                    <w:spacing w:before="120"/>
                    <w:contextualSpacing w:val="0"/>
                  </w:pPr>
                  <w:r>
                    <w:t>IC BC132</w:t>
                  </w:r>
                </w:p>
                <w:p w:rsidR="00A75F6B" w:rsidRDefault="002138CB">
                  <w:pPr>
                    <w:spacing w:before="120"/>
                    <w:contextualSpacing w:val="0"/>
                  </w:pPr>
                  <w:r>
                    <w:t>IC BC017</w:t>
                  </w:r>
                </w:p>
              </w:tc>
            </w:tr>
            <w:tr w:rsidR="00A75F6B">
              <w:trPr>
                <w:trHeight w:val="600"/>
              </w:trPr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numPr>
                      <w:ilvl w:val="0"/>
                      <w:numId w:val="3"/>
                    </w:numPr>
                    <w:spacing w:before="0" w:after="60"/>
                    <w:ind w:hanging="360"/>
                  </w:pPr>
                  <w:r>
                    <w:t>Opdracht 5: een inhoudsopgave</w:t>
                  </w:r>
                </w:p>
                <w:p w:rsidR="00A75F6B" w:rsidRDefault="002138CB">
                  <w:pPr>
                    <w:numPr>
                      <w:ilvl w:val="1"/>
                      <w:numId w:val="3"/>
                    </w:numPr>
                    <w:spacing w:before="0" w:after="60"/>
                    <w:ind w:hanging="360"/>
                  </w:pPr>
                  <w:r>
                    <w:t xml:space="preserve">Voorbeeld: </w:t>
                  </w:r>
                  <w:r>
                    <w:t>op een aparte pagina maken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</w:pPr>
                  <w:r>
                    <w:t>IC BC127</w:t>
                  </w:r>
                </w:p>
              </w:tc>
            </w:tr>
            <w:tr w:rsidR="00A75F6B">
              <w:trPr>
                <w:trHeight w:val="600"/>
              </w:trPr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numPr>
                      <w:ilvl w:val="0"/>
                      <w:numId w:val="3"/>
                    </w:numPr>
                    <w:spacing w:before="0" w:after="60"/>
                    <w:ind w:hanging="360"/>
                  </w:pPr>
                  <w:r>
                    <w:t>Opdracht 6: bronnen toevoegen</w:t>
                  </w:r>
                </w:p>
                <w:p w:rsidR="00A75F6B" w:rsidRDefault="002138CB">
                  <w:pPr>
                    <w:numPr>
                      <w:ilvl w:val="1"/>
                      <w:numId w:val="3"/>
                    </w:numPr>
                    <w:spacing w:before="0" w:after="60"/>
                    <w:ind w:hanging="360"/>
                  </w:pPr>
                  <w:r>
                    <w:t>Voorbeeld: Gebruik van voet - of eindnoten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</w:pPr>
                  <w:r>
                    <w:t>IC BC127</w:t>
                  </w:r>
                </w:p>
              </w:tc>
            </w:tr>
            <w:tr w:rsidR="00A75F6B">
              <w:trPr>
                <w:trHeight w:val="600"/>
              </w:trPr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numPr>
                      <w:ilvl w:val="0"/>
                      <w:numId w:val="3"/>
                    </w:numPr>
                    <w:spacing w:before="0" w:after="60"/>
                    <w:ind w:hanging="360"/>
                  </w:pPr>
                  <w:r>
                    <w:t xml:space="preserve">Opdracht </w:t>
                  </w:r>
                  <w:r>
                    <w:t>7</w:t>
                  </w:r>
                  <w:r>
                    <w:t>: de spelling- en grammatica controleren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</w:pPr>
                  <w:r>
                    <w:t>IC BC131</w:t>
                  </w:r>
                </w:p>
              </w:tc>
            </w:tr>
            <w:tr w:rsidR="00A75F6B">
              <w:trPr>
                <w:trHeight w:val="600"/>
              </w:trPr>
              <w:tc>
                <w:tcPr>
                  <w:tcW w:w="11651" w:type="dxa"/>
                  <w:vAlign w:val="center"/>
                </w:tcPr>
                <w:p w:rsidR="00A75F6B" w:rsidRDefault="002138CB">
                  <w:pPr>
                    <w:numPr>
                      <w:ilvl w:val="0"/>
                      <w:numId w:val="3"/>
                    </w:numPr>
                    <w:spacing w:before="0" w:after="60"/>
                    <w:ind w:hanging="360"/>
                  </w:pPr>
                  <w:r>
                    <w:t xml:space="preserve">Opdracht </w:t>
                  </w:r>
                  <w:r>
                    <w:t>8</w:t>
                  </w:r>
                  <w:r>
                    <w:t>: het document afwerken met eigen opmaak</w:t>
                  </w:r>
                </w:p>
                <w:p w:rsidR="00A75F6B" w:rsidRDefault="002138CB">
                  <w:pPr>
                    <w:numPr>
                      <w:ilvl w:val="1"/>
                      <w:numId w:val="3"/>
                    </w:numPr>
                    <w:spacing w:before="0" w:after="60"/>
                    <w:ind w:hanging="360"/>
                  </w:pPr>
                  <w:r>
                    <w:t>Voorbeeld controle van de pagina indelingen, nummers, tekstopmaak, …</w:t>
                  </w:r>
                </w:p>
                <w:p w:rsidR="00A75F6B" w:rsidRDefault="002138CB">
                  <w:pPr>
                    <w:numPr>
                      <w:ilvl w:val="1"/>
                      <w:numId w:val="3"/>
                    </w:numPr>
                    <w:spacing w:before="0" w:after="60"/>
                    <w:ind w:hanging="360"/>
                  </w:pPr>
                  <w:r>
                    <w:t>Voorbeeld exporteren in een bruikbaar formaat.</w:t>
                  </w:r>
                </w:p>
              </w:tc>
              <w:tc>
                <w:tcPr>
                  <w:tcW w:w="2435" w:type="dxa"/>
                  <w:vAlign w:val="center"/>
                </w:tcPr>
                <w:p w:rsidR="00A75F6B" w:rsidRDefault="002138CB">
                  <w:pPr>
                    <w:spacing w:before="120"/>
                    <w:contextualSpacing w:val="0"/>
                  </w:pPr>
                  <w:r>
                    <w:t>IC BC125</w:t>
                  </w:r>
                </w:p>
                <w:p w:rsidR="00A75F6B" w:rsidRDefault="002138CB">
                  <w:pPr>
                    <w:spacing w:before="120"/>
                    <w:contextualSpacing w:val="0"/>
                  </w:pPr>
                  <w:r>
                    <w:t>IC BC132</w:t>
                  </w:r>
                </w:p>
              </w:tc>
            </w:tr>
          </w:tbl>
          <w:p w:rsidR="00A75F6B" w:rsidRDefault="00A75F6B">
            <w:pPr>
              <w:spacing w:before="120" w:after="360"/>
              <w:contextualSpacing w:val="0"/>
            </w:pPr>
          </w:p>
          <w:p w:rsidR="00A75F6B" w:rsidRDefault="00A75F6B">
            <w:pPr>
              <w:contextualSpacing w:val="0"/>
            </w:pPr>
          </w:p>
        </w:tc>
      </w:tr>
      <w:tr w:rsidR="00A75F6B" w:rsidTr="002138CB">
        <w:trPr>
          <w:cantSplit/>
          <w:trHeight w:val="1134"/>
        </w:trPr>
        <w:tc>
          <w:tcPr>
            <w:tcW w:w="851" w:type="dxa"/>
            <w:shd w:val="clear" w:color="auto" w:fill="A8D08D"/>
            <w:textDirection w:val="btLr"/>
            <w:vAlign w:val="center"/>
          </w:tcPr>
          <w:p w:rsidR="00A75F6B" w:rsidRDefault="002138CB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A75F6B" w:rsidRDefault="002138CB">
            <w:pPr>
              <w:contextualSpacing w:val="0"/>
            </w:pPr>
            <w:r>
              <w:rPr>
                <w:b/>
              </w:rPr>
              <w:t>Bronnen</w:t>
            </w:r>
            <w:r>
              <w:t>:</w:t>
            </w:r>
          </w:p>
          <w:p w:rsidR="00A75F6B" w:rsidRDefault="002138CB">
            <w:pPr>
              <w:spacing w:before="120"/>
              <w:contextualSpacing w:val="0"/>
            </w:pPr>
            <w:r>
              <w:t>http://</w:t>
            </w:r>
            <w:r>
              <w:t>Support.microsoft</w:t>
            </w:r>
            <w:r>
              <w:t>.com</w:t>
            </w:r>
          </w:p>
          <w:p w:rsidR="00A75F6B" w:rsidRDefault="002138CB">
            <w:pPr>
              <w:spacing w:before="120"/>
              <w:contextualSpacing w:val="0"/>
            </w:pPr>
            <w:r>
              <w:t>https://support.office.com/nl-nl/word</w:t>
            </w:r>
          </w:p>
        </w:tc>
      </w:tr>
      <w:tr w:rsidR="00A75F6B" w:rsidTr="002138CB">
        <w:trPr>
          <w:cantSplit/>
          <w:trHeight w:val="2240"/>
        </w:trPr>
        <w:tc>
          <w:tcPr>
            <w:tcW w:w="851" w:type="dxa"/>
            <w:shd w:val="clear" w:color="auto" w:fill="385623"/>
            <w:textDirection w:val="btLr"/>
            <w:vAlign w:val="center"/>
          </w:tcPr>
          <w:p w:rsidR="00A75F6B" w:rsidRDefault="002138CB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A75F6B" w:rsidRDefault="002138CB">
            <w:pPr>
              <w:contextualSpacing w:val="0"/>
              <w:rPr>
                <w:b/>
              </w:rPr>
            </w:pPr>
            <w:r>
              <w:rPr>
                <w:b/>
              </w:rPr>
              <w:t>Extra leerkracht informatie</w:t>
            </w:r>
          </w:p>
          <w:p w:rsidR="00A75F6B" w:rsidRDefault="002138CB">
            <w:pPr>
              <w:contextualSpacing w:val="0"/>
            </w:pPr>
            <w:r>
              <w:t xml:space="preserve"> In deze opdracht wordt er vanuit gegaan dat de cursisten de </w:t>
            </w:r>
            <w:proofErr w:type="spellStart"/>
            <w:r>
              <w:t>BC’s</w:t>
            </w:r>
            <w:proofErr w:type="spellEnd"/>
            <w:r>
              <w:t xml:space="preserve"> reeds kennen, maar nu op zelfstandige basis inoefenen</w:t>
            </w:r>
          </w:p>
          <w:p w:rsidR="00A75F6B" w:rsidRDefault="002138CB">
            <w:pPr>
              <w:contextualSpacing w:val="0"/>
            </w:pPr>
            <w:bookmarkStart w:id="1" w:name="_gjdgxs" w:colFirst="0" w:colLast="0"/>
            <w:bookmarkEnd w:id="1"/>
            <w:r>
              <w:t xml:space="preserve">Een extraatje zou nog kunnen zijn dat ze het document daarna ook delen het ‘het neefje’ bijvoorbeeld via de </w:t>
            </w:r>
            <w:proofErr w:type="spellStart"/>
            <w:r>
              <w:t>cloud</w:t>
            </w:r>
            <w:proofErr w:type="spellEnd"/>
          </w:p>
        </w:tc>
      </w:tr>
    </w:tbl>
    <w:p w:rsidR="00A75F6B" w:rsidRDefault="00A75F6B"/>
    <w:sectPr w:rsidR="00A75F6B">
      <w:pgSz w:w="16838" w:h="11906"/>
      <w:pgMar w:top="567" w:right="567" w:bottom="567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566"/>
    <w:multiLevelType w:val="multilevel"/>
    <w:tmpl w:val="6F84BCC6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CF134DB"/>
    <w:multiLevelType w:val="multilevel"/>
    <w:tmpl w:val="015EC4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3317EF7"/>
    <w:multiLevelType w:val="multilevel"/>
    <w:tmpl w:val="4C40A7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5F6B"/>
    <w:rsid w:val="002138CB"/>
    <w:rsid w:val="00A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A744A-D72C-4DA0-82C4-70B51516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2"/>
        <w:szCs w:val="22"/>
        <w:lang w:val="nl-BE" w:eastAsia="nl-BE" w:bidi="ar-SA"/>
      </w:rPr>
    </w:rPrDefault>
    <w:pPrDefault>
      <w:pPr>
        <w:widowControl w:val="0"/>
        <w:spacing w:before="360"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Defreyne</cp:lastModifiedBy>
  <cp:revision>2</cp:revision>
  <dcterms:created xsi:type="dcterms:W3CDTF">2017-05-10T10:33:00Z</dcterms:created>
  <dcterms:modified xsi:type="dcterms:W3CDTF">2017-05-10T10:34:00Z</dcterms:modified>
</cp:coreProperties>
</file>