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1FAC" w:rsidRDefault="00241FAC">
      <w:pPr>
        <w:spacing w:before="0" w:after="0" w:line="276" w:lineRule="auto"/>
        <w:rPr>
          <w:rFonts w:ascii="Arial" w:eastAsia="Arial" w:hAnsi="Arial" w:cs="Arial"/>
        </w:rPr>
      </w:pPr>
    </w:p>
    <w:tbl>
      <w:tblPr>
        <w:tblStyle w:val="a0"/>
        <w:tblW w:w="151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241FAC" w:rsidTr="008138A4">
        <w:trPr>
          <w:trHeight w:val="1120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241FAC" w:rsidRDefault="008138A4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241FAC" w:rsidRDefault="008138A4">
            <w:pPr>
              <w:contextualSpacing w:val="0"/>
            </w:pPr>
            <w:r>
              <w:rPr>
                <w:b/>
              </w:rPr>
              <w:t>Opleiding</w:t>
            </w:r>
            <w:r>
              <w:t xml:space="preserve">: </w:t>
            </w:r>
          </w:p>
          <w:p w:rsidR="00241FAC" w:rsidRDefault="008138A4">
            <w:pPr>
              <w:contextualSpacing w:val="0"/>
            </w:pPr>
            <w:r>
              <w:t>ICT &amp; administratie</w:t>
            </w:r>
          </w:p>
        </w:tc>
        <w:tc>
          <w:tcPr>
            <w:tcW w:w="7156" w:type="dxa"/>
            <w:gridSpan w:val="2"/>
          </w:tcPr>
          <w:p w:rsidR="00241FAC" w:rsidRDefault="008138A4">
            <w:pPr>
              <w:contextualSpacing w:val="0"/>
            </w:pPr>
            <w:r>
              <w:rPr>
                <w:b/>
              </w:rPr>
              <w:t>Toepassingsgebied</w:t>
            </w:r>
            <w:r>
              <w:t xml:space="preserve">: </w:t>
            </w:r>
          </w:p>
          <w:p w:rsidR="00241FAC" w:rsidRDefault="008138A4">
            <w:pPr>
              <w:contextualSpacing w:val="0"/>
            </w:pPr>
            <w:r>
              <w:t>Professioneel</w:t>
            </w:r>
          </w:p>
        </w:tc>
      </w:tr>
      <w:tr w:rsidR="00241FAC" w:rsidTr="008138A4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241FAC" w:rsidRDefault="00241FAC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241FAC" w:rsidRDefault="008138A4">
            <w:pPr>
              <w:contextualSpacing w:val="0"/>
            </w:pPr>
            <w:r>
              <w:rPr>
                <w:b/>
              </w:rPr>
              <w:t>Module</w:t>
            </w:r>
            <w:r>
              <w:t>:</w:t>
            </w:r>
          </w:p>
          <w:p w:rsidR="00241FAC" w:rsidRDefault="008138A4">
            <w:pPr>
              <w:contextualSpacing w:val="0"/>
              <w:rPr>
                <w:b/>
              </w:rPr>
            </w:pPr>
            <w:r>
              <w:t>Functies automatiseren</w:t>
            </w:r>
          </w:p>
        </w:tc>
        <w:tc>
          <w:tcPr>
            <w:tcW w:w="4771" w:type="dxa"/>
            <w:gridSpan w:val="2"/>
          </w:tcPr>
          <w:p w:rsidR="00241FAC" w:rsidRDefault="008138A4">
            <w:pPr>
              <w:contextualSpacing w:val="0"/>
            </w:pPr>
            <w:r>
              <w:rPr>
                <w:b/>
              </w:rPr>
              <w:t>Vermoedelijke aantal lestijden van de ICT-taak</w:t>
            </w:r>
            <w:r>
              <w:t>:</w:t>
            </w:r>
          </w:p>
          <w:p w:rsidR="00241FAC" w:rsidRDefault="008138A4">
            <w:pPr>
              <w:contextualSpacing w:val="0"/>
              <w:rPr>
                <w:b/>
              </w:rPr>
            </w:pPr>
            <w:r>
              <w:t>2 lestijden</w:t>
            </w:r>
          </w:p>
        </w:tc>
        <w:tc>
          <w:tcPr>
            <w:tcW w:w="4771" w:type="dxa"/>
          </w:tcPr>
          <w:p w:rsidR="00241FAC" w:rsidRDefault="008138A4">
            <w:pPr>
              <w:contextualSpacing w:val="0"/>
            </w:pPr>
            <w:r>
              <w:rPr>
                <w:b/>
              </w:rPr>
              <w:t>Auteur(s) &amp; CVO</w:t>
            </w:r>
            <w:r>
              <w:t>:</w:t>
            </w:r>
          </w:p>
          <w:p w:rsidR="00241FAC" w:rsidRDefault="008138A4">
            <w:pPr>
              <w:contextualSpacing w:val="0"/>
              <w:rPr>
                <w:b/>
              </w:rPr>
            </w:pPr>
            <w:r>
              <w:t>Expertencommissie ICT</w:t>
            </w:r>
          </w:p>
        </w:tc>
      </w:tr>
      <w:tr w:rsidR="00241FAC" w:rsidTr="008138A4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241FAC" w:rsidRDefault="00241FAC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241FAC" w:rsidRDefault="008138A4">
            <w:pPr>
              <w:contextualSpacing w:val="0"/>
            </w:pPr>
            <w:r>
              <w:rPr>
                <w:b/>
              </w:rPr>
              <w:t>Titel van de ICT-taak</w:t>
            </w:r>
            <w:r>
              <w:t>:</w:t>
            </w:r>
          </w:p>
          <w:p w:rsidR="00241FAC" w:rsidRDefault="008138A4">
            <w:pPr>
              <w:contextualSpacing w:val="0"/>
            </w:pPr>
            <w:r>
              <w:t xml:space="preserve">Foto’s </w:t>
            </w:r>
            <w:proofErr w:type="spellStart"/>
            <w:r>
              <w:t>herschalen</w:t>
            </w:r>
            <w:proofErr w:type="spellEnd"/>
            <w:r>
              <w:t>, hernoemen en van watermerk voorzien</w:t>
            </w:r>
          </w:p>
        </w:tc>
      </w:tr>
      <w:tr w:rsidR="00241FAC" w:rsidTr="008138A4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241FAC" w:rsidRDefault="00241FAC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241FAC" w:rsidRDefault="008138A4">
            <w:pPr>
              <w:contextualSpacing w:val="0"/>
            </w:pPr>
            <w:r>
              <w:rPr>
                <w:b/>
              </w:rPr>
              <w:t xml:space="preserve">In te oefenen basiscompetenties van deze ICT-taak (schrap de </w:t>
            </w:r>
            <w:proofErr w:type="spellStart"/>
            <w:r>
              <w:rPr>
                <w:b/>
              </w:rPr>
              <w:t>BC's</w:t>
            </w:r>
            <w:proofErr w:type="spellEnd"/>
            <w:r>
              <w:rPr>
                <w:b/>
              </w:rPr>
              <w:t xml:space="preserve"> die niet in de authentieke taak zitten):</w:t>
            </w:r>
          </w:p>
          <w:p w:rsidR="00241FAC" w:rsidRDefault="008138A4">
            <w:pPr>
              <w:numPr>
                <w:ilvl w:val="0"/>
                <w:numId w:val="2"/>
              </w:numPr>
              <w:ind w:hanging="360"/>
            </w:pPr>
            <w:r>
              <w:t>IC BC023 - kan ICT aanwenden om problemen op te lossen</w:t>
            </w:r>
          </w:p>
          <w:p w:rsidR="00241FAC" w:rsidRDefault="008138A4">
            <w:pPr>
              <w:numPr>
                <w:ilvl w:val="0"/>
                <w:numId w:val="2"/>
              </w:numPr>
              <w:ind w:hanging="360"/>
            </w:pPr>
            <w:r>
              <w:t>IC BC290 - kan eenvoudige tools gebruiken om functies van applicaties te automatiseren</w:t>
            </w:r>
          </w:p>
          <w:p w:rsidR="00241FAC" w:rsidRDefault="008138A4">
            <w:pPr>
              <w:numPr>
                <w:ilvl w:val="0"/>
                <w:numId w:val="2"/>
              </w:numPr>
              <w:ind w:hanging="360"/>
            </w:pPr>
            <w:r>
              <w:t>IC BC291 - kan geautomatiseerde functies gebruiken</w:t>
            </w:r>
          </w:p>
          <w:p w:rsidR="00241FAC" w:rsidRDefault="008138A4">
            <w:pPr>
              <w:numPr>
                <w:ilvl w:val="0"/>
                <w:numId w:val="2"/>
              </w:numPr>
              <w:ind w:hanging="360"/>
            </w:pPr>
            <w:r>
              <w:t>IC BC294 - *is zich bewust van het feit dat hij de instellingen van de meeste software kan automatiseren</w:t>
            </w:r>
          </w:p>
        </w:tc>
      </w:tr>
      <w:tr w:rsidR="00241FAC" w:rsidTr="008138A4">
        <w:trPr>
          <w:cantSplit/>
          <w:trHeight w:val="1134"/>
        </w:trPr>
        <w:tc>
          <w:tcPr>
            <w:tcW w:w="851" w:type="dxa"/>
            <w:shd w:val="clear" w:color="auto" w:fill="E2EFD9"/>
            <w:textDirection w:val="btLr"/>
            <w:vAlign w:val="center"/>
          </w:tcPr>
          <w:p w:rsidR="00241FAC" w:rsidRDefault="008138A4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241FAC" w:rsidRDefault="008138A4">
            <w:pPr>
              <w:contextualSpacing w:val="0"/>
            </w:pPr>
            <w:r>
              <w:rPr>
                <w:b/>
              </w:rPr>
              <w:t>Concrete case of probleemstelling</w:t>
            </w:r>
            <w:r>
              <w:t>:</w:t>
            </w:r>
          </w:p>
          <w:p w:rsidR="00241FAC" w:rsidRDefault="008138A4">
            <w:pPr>
              <w:contextualSpacing w:val="0"/>
            </w:pPr>
            <w:r>
              <w:t xml:space="preserve">Je werkt voor een </w:t>
            </w:r>
            <w:proofErr w:type="spellStart"/>
            <w:r>
              <w:t>immokantoor</w:t>
            </w:r>
            <w:proofErr w:type="spellEnd"/>
            <w:r>
              <w:t xml:space="preserve">. Je wordt uitgestuurd voor het maken van de foto’s van een huis. Je hebt een 100-tal foto’s verzameld. </w:t>
            </w:r>
          </w:p>
          <w:p w:rsidR="00241FAC" w:rsidRDefault="008138A4">
            <w:pPr>
              <w:contextualSpacing w:val="0"/>
            </w:pPr>
            <w:r>
              <w:t>Je baas wilt dat je nu een aantal zaken aanpast aan deze foto’s:</w:t>
            </w:r>
          </w:p>
          <w:p w:rsidR="00241FAC" w:rsidRDefault="008138A4">
            <w:pPr>
              <w:numPr>
                <w:ilvl w:val="0"/>
                <w:numId w:val="1"/>
              </w:numPr>
              <w:ind w:hanging="360"/>
            </w:pPr>
            <w:r>
              <w:t xml:space="preserve">de naamgeving -&gt; het </w:t>
            </w:r>
            <w:r>
              <w:t>nummer van het pand moet vermeld worden als startgedeelte van de naam bijv. pand 23 - foto1.</w:t>
            </w:r>
          </w:p>
          <w:p w:rsidR="00241FAC" w:rsidRDefault="008138A4">
            <w:pPr>
              <w:numPr>
                <w:ilvl w:val="0"/>
                <w:numId w:val="1"/>
              </w:numPr>
              <w:ind w:hanging="360"/>
            </w:pPr>
            <w:r>
              <w:t>Er moet een klein watermerk verschijnen rechts onder in elk</w:t>
            </w:r>
            <w:bookmarkStart w:id="0" w:name="_GoBack"/>
            <w:bookmarkEnd w:id="0"/>
            <w:r>
              <w:t>e foto</w:t>
            </w:r>
          </w:p>
          <w:p w:rsidR="00241FAC" w:rsidRDefault="008138A4">
            <w:pPr>
              <w:numPr>
                <w:ilvl w:val="0"/>
                <w:numId w:val="1"/>
              </w:numPr>
              <w:ind w:hanging="360"/>
            </w:pPr>
            <w:r>
              <w:t xml:space="preserve">De foto’s moeten </w:t>
            </w:r>
            <w:proofErr w:type="spellStart"/>
            <w:r>
              <w:t>herschaald</w:t>
            </w:r>
            <w:proofErr w:type="spellEnd"/>
            <w:r>
              <w:t xml:space="preserve"> worden naar 800x600 en 75 dpi</w:t>
            </w:r>
          </w:p>
          <w:p w:rsidR="00241FAC" w:rsidRDefault="00241FAC">
            <w:pPr>
              <w:contextualSpacing w:val="0"/>
            </w:pPr>
          </w:p>
        </w:tc>
      </w:tr>
      <w:tr w:rsidR="00241FAC" w:rsidTr="008138A4">
        <w:trPr>
          <w:cantSplit/>
          <w:trHeight w:val="1134"/>
        </w:trPr>
        <w:tc>
          <w:tcPr>
            <w:tcW w:w="851" w:type="dxa"/>
            <w:shd w:val="clear" w:color="auto" w:fill="C5E0B3"/>
            <w:textDirection w:val="btLr"/>
            <w:vAlign w:val="center"/>
          </w:tcPr>
          <w:p w:rsidR="00241FAC" w:rsidRDefault="008138A4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241FAC" w:rsidRDefault="008138A4">
            <w:pPr>
              <w:contextualSpacing w:val="0"/>
            </w:pPr>
            <w:r>
              <w:rPr>
                <w:b/>
              </w:rPr>
              <w:t>De effectieve ICT-taak</w:t>
            </w:r>
            <w:r>
              <w:t>:</w:t>
            </w:r>
          </w:p>
          <w:p w:rsidR="00241FAC" w:rsidRDefault="008138A4">
            <w:pPr>
              <w:contextualSpacing w:val="0"/>
            </w:pPr>
            <w:r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a"/>
              <w:tblW w:w="140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51"/>
              <w:gridCol w:w="2435"/>
            </w:tblGrid>
            <w:tr w:rsidR="00241FAC">
              <w:tc>
                <w:tcPr>
                  <w:tcW w:w="11651" w:type="dxa"/>
                  <w:vAlign w:val="center"/>
                </w:tcPr>
                <w:p w:rsidR="00241FAC" w:rsidRDefault="008138A4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241FAC" w:rsidRDefault="008138A4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BC</w:t>
                  </w:r>
                </w:p>
              </w:tc>
            </w:tr>
            <w:tr w:rsidR="00241FAC">
              <w:tc>
                <w:tcPr>
                  <w:tcW w:w="11651" w:type="dxa"/>
                  <w:vAlign w:val="center"/>
                </w:tcPr>
                <w:p w:rsidR="00241FAC" w:rsidRDefault="008138A4">
                  <w:pPr>
                    <w:spacing w:before="0" w:after="60"/>
                    <w:contextualSpacing w:val="0"/>
                  </w:pPr>
                  <w:r>
                    <w:t xml:space="preserve">Je ontvangt een map met 100 foto’s. </w:t>
                  </w:r>
                </w:p>
              </w:tc>
              <w:tc>
                <w:tcPr>
                  <w:tcW w:w="2435" w:type="dxa"/>
                  <w:vAlign w:val="center"/>
                </w:tcPr>
                <w:p w:rsidR="00241FAC" w:rsidRDefault="00241FAC">
                  <w:pPr>
                    <w:spacing w:before="120"/>
                    <w:contextualSpacing w:val="0"/>
                  </w:pPr>
                </w:p>
              </w:tc>
            </w:tr>
            <w:tr w:rsidR="00241FAC">
              <w:tc>
                <w:tcPr>
                  <w:tcW w:w="11651" w:type="dxa"/>
                  <w:vAlign w:val="center"/>
                </w:tcPr>
                <w:p w:rsidR="00241FAC" w:rsidRDefault="008138A4">
                  <w:pPr>
                    <w:spacing w:before="0" w:after="60"/>
                    <w:contextualSpacing w:val="0"/>
                  </w:pPr>
                  <w:r>
                    <w:t>Zoek een tool voor het hernoemen van deze bestanden. De naamgeving moet als volgt:</w:t>
                  </w:r>
                </w:p>
                <w:p w:rsidR="00241FAC" w:rsidRDefault="008138A4">
                  <w:pPr>
                    <w:spacing w:before="0" w:after="60"/>
                    <w:contextualSpacing w:val="0"/>
                  </w:pPr>
                  <w:r>
                    <w:t>pand 23 - foto1</w:t>
                  </w:r>
                </w:p>
              </w:tc>
              <w:tc>
                <w:tcPr>
                  <w:tcW w:w="2435" w:type="dxa"/>
                  <w:vAlign w:val="center"/>
                </w:tcPr>
                <w:p w:rsidR="00241FAC" w:rsidRDefault="008138A4">
                  <w:pPr>
                    <w:spacing w:before="0"/>
                    <w:contextualSpacing w:val="0"/>
                  </w:pPr>
                  <w:r>
                    <w:t>BC023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BC290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BC291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BC294</w:t>
                  </w:r>
                </w:p>
              </w:tc>
            </w:tr>
            <w:tr w:rsidR="00241FAC">
              <w:tc>
                <w:tcPr>
                  <w:tcW w:w="11651" w:type="dxa"/>
                  <w:vAlign w:val="center"/>
                </w:tcPr>
                <w:p w:rsidR="00241FAC" w:rsidRDefault="008138A4">
                  <w:pPr>
                    <w:spacing w:before="0" w:after="60"/>
                    <w:contextualSpacing w:val="0"/>
                  </w:pPr>
                  <w:r>
                    <w:t xml:space="preserve">Zoek een tool waarmee je watermerken kan toevoegen aan een foto. Onderaan elke foto voorzie je aan de rechterkant een klein watermerk. </w:t>
                  </w:r>
                </w:p>
              </w:tc>
              <w:tc>
                <w:tcPr>
                  <w:tcW w:w="2435" w:type="dxa"/>
                  <w:vAlign w:val="center"/>
                </w:tcPr>
                <w:p w:rsidR="00241FAC" w:rsidRDefault="008138A4">
                  <w:pPr>
                    <w:spacing w:before="0"/>
                    <w:contextualSpacing w:val="0"/>
                  </w:pPr>
                  <w:r>
                    <w:t>BC023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BC290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BC291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BC294</w:t>
                  </w:r>
                </w:p>
              </w:tc>
            </w:tr>
            <w:tr w:rsidR="00241FAC">
              <w:tc>
                <w:tcPr>
                  <w:tcW w:w="11651" w:type="dxa"/>
                  <w:vAlign w:val="center"/>
                </w:tcPr>
                <w:p w:rsidR="00241FAC" w:rsidRDefault="008138A4">
                  <w:pPr>
                    <w:spacing w:before="0" w:after="60"/>
                    <w:contextualSpacing w:val="0"/>
                  </w:pPr>
                  <w:r>
                    <w:t xml:space="preserve">Zoek een tool waarmee je foto’s kan </w:t>
                  </w:r>
                  <w:proofErr w:type="spellStart"/>
                  <w:r>
                    <w:t>herschalen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Herschaal</w:t>
                  </w:r>
                  <w:proofErr w:type="spellEnd"/>
                  <w:r>
                    <w:t xml:space="preserve"> alle foto’s naar: 800x600 en 75 dpi</w:t>
                  </w:r>
                </w:p>
              </w:tc>
              <w:tc>
                <w:tcPr>
                  <w:tcW w:w="2435" w:type="dxa"/>
                  <w:vAlign w:val="center"/>
                </w:tcPr>
                <w:p w:rsidR="00241FAC" w:rsidRDefault="008138A4">
                  <w:pPr>
                    <w:spacing w:before="0"/>
                    <w:contextualSpacing w:val="0"/>
                  </w:pPr>
                  <w:r>
                    <w:t>BC023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BC290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BC291</w:t>
                  </w:r>
                </w:p>
                <w:p w:rsidR="00241FAC" w:rsidRDefault="008138A4">
                  <w:pPr>
                    <w:spacing w:before="0"/>
                    <w:contextualSpacing w:val="0"/>
                  </w:pPr>
                  <w:r>
                    <w:t>BC294</w:t>
                  </w:r>
                </w:p>
              </w:tc>
            </w:tr>
          </w:tbl>
          <w:p w:rsidR="00241FAC" w:rsidRDefault="00241FAC">
            <w:pPr>
              <w:spacing w:before="120" w:after="360"/>
              <w:contextualSpacing w:val="0"/>
            </w:pPr>
          </w:p>
          <w:p w:rsidR="00241FAC" w:rsidRDefault="00241FAC">
            <w:pPr>
              <w:contextualSpacing w:val="0"/>
            </w:pPr>
          </w:p>
        </w:tc>
      </w:tr>
      <w:tr w:rsidR="00241FAC" w:rsidTr="008138A4">
        <w:trPr>
          <w:cantSplit/>
          <w:trHeight w:val="1134"/>
        </w:trPr>
        <w:tc>
          <w:tcPr>
            <w:tcW w:w="851" w:type="dxa"/>
            <w:shd w:val="clear" w:color="auto" w:fill="A8D08D"/>
            <w:textDirection w:val="btLr"/>
            <w:vAlign w:val="center"/>
          </w:tcPr>
          <w:p w:rsidR="00241FAC" w:rsidRDefault="008138A4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241FAC" w:rsidRDefault="008138A4">
            <w:pPr>
              <w:contextualSpacing w:val="0"/>
            </w:pPr>
            <w:r>
              <w:rPr>
                <w:b/>
              </w:rPr>
              <w:t>Bronnen</w:t>
            </w:r>
            <w:r>
              <w:t>:</w:t>
            </w:r>
          </w:p>
          <w:p w:rsidR="00241FAC" w:rsidRDefault="008138A4">
            <w:pPr>
              <w:spacing w:before="120"/>
              <w:contextualSpacing w:val="0"/>
              <w:rPr>
                <w:sz w:val="20"/>
                <w:szCs w:val="20"/>
              </w:rPr>
            </w:pPr>
            <w:r>
              <w:t xml:space="preserve"> </w:t>
            </w:r>
          </w:p>
          <w:p w:rsidR="00241FAC" w:rsidRDefault="00241FAC">
            <w:pPr>
              <w:ind w:left="720" w:hanging="360"/>
              <w:contextualSpacing w:val="0"/>
            </w:pPr>
          </w:p>
        </w:tc>
      </w:tr>
      <w:tr w:rsidR="00241FAC" w:rsidTr="008138A4">
        <w:trPr>
          <w:cantSplit/>
          <w:trHeight w:val="2240"/>
        </w:trPr>
        <w:tc>
          <w:tcPr>
            <w:tcW w:w="851" w:type="dxa"/>
            <w:shd w:val="clear" w:color="auto" w:fill="385623"/>
            <w:textDirection w:val="btLr"/>
            <w:vAlign w:val="center"/>
          </w:tcPr>
          <w:p w:rsidR="00241FAC" w:rsidRDefault="008138A4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241FAC" w:rsidRDefault="008138A4">
            <w:pPr>
              <w:contextualSpacing w:val="0"/>
              <w:rPr>
                <w:b/>
              </w:rPr>
            </w:pPr>
            <w:r>
              <w:rPr>
                <w:b/>
              </w:rPr>
              <w:t>Extra leerkracht informatie</w:t>
            </w:r>
          </w:p>
          <w:p w:rsidR="00241FAC" w:rsidRDefault="008138A4">
            <w:pPr>
              <w:contextualSpacing w:val="0"/>
            </w:pPr>
            <w:r>
              <w:t xml:space="preserve"> </w:t>
            </w:r>
          </w:p>
        </w:tc>
      </w:tr>
    </w:tbl>
    <w:p w:rsidR="00241FAC" w:rsidRDefault="00241FAC"/>
    <w:sectPr w:rsidR="00241FAC"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0ED"/>
    <w:multiLevelType w:val="multilevel"/>
    <w:tmpl w:val="BB2C2B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B2A366C"/>
    <w:multiLevelType w:val="multilevel"/>
    <w:tmpl w:val="F8B49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1FAC"/>
    <w:rsid w:val="00241FAC"/>
    <w:rsid w:val="008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0DC2"/>
  <w15:docId w15:val="{6626C24E-A234-46A1-AD20-203DCACE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before="360"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Defreyne</cp:lastModifiedBy>
  <cp:revision>2</cp:revision>
  <dcterms:created xsi:type="dcterms:W3CDTF">2017-05-10T10:37:00Z</dcterms:created>
  <dcterms:modified xsi:type="dcterms:W3CDTF">2017-05-10T10:39:00Z</dcterms:modified>
</cp:coreProperties>
</file>